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spacing w:line="560" w:lineRule="exact"/>
        <w:jc w:val="center"/>
        <w:rPr>
          <w:rFonts w:eastAsia="宋体"/>
          <w:b/>
          <w:bCs/>
        </w:rPr>
      </w:pPr>
      <w:r>
        <w:rPr>
          <w:rFonts w:hint="eastAsia" w:ascii="方正小标宋简体" w:hAnsi="方正小标宋简体" w:eastAsia="宋体" w:cs="方正小标宋简体"/>
          <w:b/>
          <w:bCs/>
          <w:color w:val="auto"/>
          <w:kern w:val="2"/>
          <w:sz w:val="44"/>
          <w:szCs w:val="44"/>
          <w:lang w:val="en-US" w:eastAsia="zh-CN" w:bidi="ar-SA"/>
        </w:rPr>
        <w:t>右玉县</w:t>
      </w:r>
      <w:r>
        <w:rPr>
          <w:rFonts w:ascii="方正小标宋简体" w:hAnsi="方正小标宋简体" w:eastAsia="宋体" w:cs="方正小标宋简体"/>
          <w:b/>
          <w:bCs/>
          <w:color w:val="auto"/>
          <w:kern w:val="2"/>
          <w:sz w:val="44"/>
          <w:szCs w:val="44"/>
          <w:lang w:val="en-US" w:eastAsia="zh-CN" w:bidi="ar-SA"/>
        </w:rPr>
        <w:t>林业局</w:t>
      </w:r>
      <w:r>
        <w:rPr>
          <w:rFonts w:ascii="方正小标宋简体" w:hAnsi="方正小标宋简体" w:eastAsia="宋体" w:cs="方正小标宋简体"/>
          <w:b/>
          <w:bCs/>
          <w:sz w:val="44"/>
          <w:szCs w:val="44"/>
        </w:rPr>
        <w:t>推行行政执法</w:t>
      </w:r>
    </w:p>
    <w:p>
      <w:pPr>
        <w:pStyle w:val="4"/>
        <w:spacing w:line="560" w:lineRule="exact"/>
        <w:jc w:val="center"/>
        <w:rPr>
          <w:rFonts w:eastAsia="宋体"/>
          <w:b/>
          <w:bCs/>
        </w:rPr>
      </w:pPr>
      <w:r>
        <w:rPr>
          <w:rFonts w:ascii="方正小标宋简体" w:hAnsi="方正小标宋简体" w:eastAsia="宋体" w:cs="方正小标宋简体"/>
          <w:b/>
          <w:bCs/>
          <w:sz w:val="44"/>
          <w:szCs w:val="44"/>
        </w:rPr>
        <w:t>“三项制度”工作实施方案</w:t>
      </w:r>
    </w:p>
    <w:p>
      <w:pPr>
        <w:pStyle w:val="4"/>
        <w:spacing w:line="560" w:lineRule="exact"/>
        <w:ind w:firstLine="640"/>
        <w:rPr>
          <w:rFonts w:ascii="仿宋;宋体" w:hAnsi="仿宋;宋体" w:eastAsia="仿宋;宋体" w:cs="仿宋;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cs="仿宋"/>
          <w:sz w:val="32"/>
          <w:szCs w:val="32"/>
        </w:rPr>
        <w:t>为进一步创新管理方式，规范市场管理执法行为，营造公平竞争的发展环境，根据“双随机”抽查规范事中事后监管要求，</w:t>
      </w:r>
      <w:r>
        <w:rPr>
          <w:rFonts w:ascii="仿宋" w:hAnsi="仿宋" w:eastAsia="仿宋" w:cs="仿宋;宋体"/>
          <w:sz w:val="32"/>
          <w:szCs w:val="32"/>
        </w:rPr>
        <w:t>根据省、市、</w:t>
      </w:r>
      <w:r>
        <w:rPr>
          <w:rFonts w:hint="eastAsia" w:ascii="仿宋" w:hAnsi="仿宋" w:eastAsia="仿宋" w:cs="仿宋;宋体"/>
          <w:sz w:val="32"/>
          <w:szCs w:val="32"/>
          <w:lang w:eastAsia="zh-CN"/>
        </w:rPr>
        <w:t>县</w:t>
      </w:r>
      <w:r>
        <w:rPr>
          <w:rFonts w:ascii="仿宋" w:hAnsi="仿宋" w:eastAsia="仿宋" w:cs="仿宋;宋体"/>
          <w:sz w:val="32"/>
          <w:szCs w:val="32"/>
        </w:rPr>
        <w:t>相关部署要求，结合我</w:t>
      </w:r>
      <w:r>
        <w:rPr>
          <w:rFonts w:ascii="仿宋" w:hAnsi="仿宋" w:eastAsia="仿宋" w:cs="仿宋;宋体"/>
          <w:color w:val="auto"/>
          <w:kern w:val="2"/>
          <w:sz w:val="32"/>
          <w:szCs w:val="32"/>
          <w:lang w:val="en-US" w:eastAsia="zh-CN" w:bidi="ar-SA"/>
        </w:rPr>
        <w:t>局</w:t>
      </w:r>
      <w:r>
        <w:rPr>
          <w:rFonts w:ascii="仿宋" w:hAnsi="仿宋" w:eastAsia="仿宋" w:cs="仿宋;宋体"/>
          <w:sz w:val="32"/>
          <w:szCs w:val="32"/>
        </w:rPr>
        <w:t>工作实际，制定本实施方案。</w:t>
      </w:r>
    </w:p>
    <w:p>
      <w:pPr>
        <w:pStyle w:val="4"/>
        <w:spacing w:line="560" w:lineRule="exact"/>
        <w:ind w:firstLine="640"/>
        <w:rPr>
          <w:rFonts w:ascii="仿宋" w:hAnsi="仿宋" w:eastAsia="黑体"/>
          <w:sz w:val="32"/>
          <w:szCs w:val="32"/>
        </w:rPr>
      </w:pPr>
      <w:r>
        <w:rPr>
          <w:rFonts w:ascii="仿宋" w:hAnsi="仿宋" w:eastAsia="黑体" w:cs="黑体;SimHei"/>
          <w:sz w:val="32"/>
          <w:szCs w:val="32"/>
        </w:rPr>
        <w:t>一、指导思想</w:t>
      </w:r>
    </w:p>
    <w:p>
      <w:pPr>
        <w:pStyle w:val="4"/>
        <w:spacing w:line="560" w:lineRule="exact"/>
        <w:ind w:firstLine="640"/>
        <w:rPr>
          <w:rFonts w:hint="eastAsia" w:ascii="仿宋" w:hAnsi="仿宋" w:eastAsia="仿宋" w:cs="仿宋;宋体"/>
          <w:sz w:val="32"/>
          <w:szCs w:val="32"/>
          <w:lang w:eastAsia="zh-CN"/>
        </w:rPr>
      </w:pPr>
      <w:r>
        <w:rPr>
          <w:rFonts w:ascii="仿宋" w:hAnsi="仿宋" w:eastAsia="仿宋" w:cs="仿宋;宋体"/>
          <w:sz w:val="32"/>
          <w:szCs w:val="32"/>
        </w:rPr>
        <w:t>为着力解决</w:t>
      </w:r>
      <w:r>
        <w:rPr>
          <w:rFonts w:ascii="仿宋" w:hAnsi="仿宋" w:eastAsia="仿宋" w:cs="仿宋;宋体"/>
          <w:color w:val="auto"/>
          <w:kern w:val="2"/>
          <w:sz w:val="32"/>
          <w:szCs w:val="32"/>
          <w:lang w:val="en-US" w:eastAsia="zh-CN" w:bidi="ar-SA"/>
        </w:rPr>
        <w:t>林业</w:t>
      </w:r>
      <w:r>
        <w:rPr>
          <w:rFonts w:ascii="仿宋" w:hAnsi="仿宋" w:eastAsia="仿宋" w:cs="仿宋;宋体"/>
          <w:sz w:val="32"/>
          <w:szCs w:val="32"/>
        </w:rPr>
        <w:t>行政执法中存在的不作为、乱罚款、乱检查、不透明、不文明等问题，促进严格规范公正文明执法，切实维护人民群众合法权益，全面推行安全生产行政执法公示制度、执法全过程记录制度、重大执法决定法制审核制度（以下统称三项制度），进一步推进“放管服”改革，优化我</w:t>
      </w:r>
      <w:r>
        <w:rPr>
          <w:rFonts w:hint="eastAsia" w:ascii="仿宋" w:hAnsi="仿宋" w:eastAsia="仿宋" w:cs="仿宋;宋体"/>
          <w:sz w:val="32"/>
          <w:szCs w:val="32"/>
          <w:lang w:eastAsia="zh-CN"/>
        </w:rPr>
        <w:t>县</w:t>
      </w:r>
      <w:r>
        <w:rPr>
          <w:rFonts w:ascii="仿宋" w:hAnsi="仿宋" w:eastAsia="仿宋" w:cs="仿宋;宋体"/>
          <w:sz w:val="32"/>
          <w:szCs w:val="32"/>
        </w:rPr>
        <w:t>营商环境</w:t>
      </w:r>
      <w:r>
        <w:rPr>
          <w:rFonts w:hint="eastAsia" w:ascii="仿宋" w:hAnsi="仿宋" w:eastAsia="仿宋" w:cs="仿宋;宋体"/>
          <w:sz w:val="32"/>
          <w:szCs w:val="32"/>
          <w:lang w:eastAsia="zh-CN"/>
        </w:rPr>
        <w:t>。</w:t>
      </w:r>
    </w:p>
    <w:p>
      <w:pPr>
        <w:pStyle w:val="4"/>
        <w:spacing w:line="560" w:lineRule="exact"/>
        <w:ind w:firstLine="640"/>
        <w:rPr>
          <w:rFonts w:ascii="仿宋" w:hAnsi="仿宋" w:eastAsia="黑体"/>
          <w:sz w:val="32"/>
          <w:szCs w:val="32"/>
        </w:rPr>
      </w:pPr>
      <w:r>
        <w:rPr>
          <w:rFonts w:ascii="仿宋" w:hAnsi="仿宋" w:eastAsia="黑体" w:cs="黑体;SimHei"/>
          <w:sz w:val="32"/>
          <w:szCs w:val="32"/>
        </w:rPr>
        <w:t>二、任务措施</w:t>
      </w:r>
    </w:p>
    <w:p>
      <w:pPr>
        <w:pStyle w:val="4"/>
        <w:spacing w:line="560" w:lineRule="exact"/>
        <w:ind w:firstLine="640"/>
        <w:rPr>
          <w:rFonts w:ascii="仿宋" w:hAnsi="仿宋" w:eastAsia="仿宋"/>
          <w:sz w:val="32"/>
          <w:szCs w:val="32"/>
        </w:rPr>
      </w:pPr>
      <w:r>
        <w:rPr>
          <w:rFonts w:ascii="仿宋" w:hAnsi="仿宋" w:eastAsia="仿宋" w:cs="仿宋;宋体"/>
          <w:sz w:val="32"/>
          <w:szCs w:val="32"/>
        </w:rPr>
        <w:t>20</w:t>
      </w:r>
      <w:r>
        <w:rPr>
          <w:rFonts w:hint="eastAsia" w:ascii="仿宋" w:hAnsi="仿宋" w:eastAsia="仿宋" w:cs="仿宋;宋体"/>
          <w:sz w:val="32"/>
          <w:szCs w:val="32"/>
          <w:lang w:val="en-US" w:eastAsia="zh-CN"/>
        </w:rPr>
        <w:t>22</w:t>
      </w:r>
      <w:r>
        <w:rPr>
          <w:rFonts w:ascii="仿宋" w:hAnsi="仿宋" w:eastAsia="仿宋" w:cs="仿宋;宋体"/>
          <w:sz w:val="32"/>
          <w:szCs w:val="32"/>
        </w:rPr>
        <w:t>年11月底前，全局各</w:t>
      </w:r>
      <w:r>
        <w:rPr>
          <w:rFonts w:ascii="仿宋" w:hAnsi="仿宋" w:eastAsia="仿宋" w:cs="仿宋;宋体"/>
          <w:color w:val="auto"/>
          <w:kern w:val="2"/>
          <w:sz w:val="32"/>
          <w:szCs w:val="32"/>
          <w:lang w:val="en-US" w:eastAsia="zh-CN" w:bidi="ar-SA"/>
        </w:rPr>
        <w:t>股、</w:t>
      </w:r>
      <w:r>
        <w:rPr>
          <w:rFonts w:ascii="仿宋" w:hAnsi="仿宋" w:eastAsia="仿宋" w:cs="仿宋;宋体"/>
          <w:sz w:val="32"/>
          <w:szCs w:val="32"/>
        </w:rPr>
        <w:t>室依据职责在行政执法行为中全面推行三项制度，探索总结可复制、可推广的经验做法。</w:t>
      </w:r>
    </w:p>
    <w:p>
      <w:pPr>
        <w:pStyle w:val="4"/>
        <w:spacing w:line="560" w:lineRule="exact"/>
        <w:ind w:firstLine="643"/>
        <w:rPr>
          <w:rFonts w:ascii="仿宋" w:hAnsi="仿宋" w:eastAsia="仿宋"/>
          <w:sz w:val="32"/>
          <w:szCs w:val="32"/>
        </w:rPr>
      </w:pPr>
      <w:r>
        <w:rPr>
          <w:rFonts w:ascii="仿宋" w:hAnsi="仿宋" w:eastAsia="仿宋" w:cs="楷体;宋体"/>
          <w:b/>
          <w:sz w:val="32"/>
          <w:szCs w:val="32"/>
        </w:rPr>
        <w:t>（一）行政执法公示制度。</w:t>
      </w:r>
      <w:r>
        <w:rPr>
          <w:rFonts w:ascii="仿宋" w:hAnsi="仿宋" w:eastAsia="仿宋" w:cs="仿宋;宋体"/>
          <w:sz w:val="32"/>
          <w:szCs w:val="32"/>
        </w:rPr>
        <w:t>建立健全行政执法的事前、事中、事后公开机制，通过门户网站等载体，依法及时向社会公开有关行政执法信息。执法人员在执法过程中，要主动表明身份。</w:t>
      </w:r>
    </w:p>
    <w:p>
      <w:pPr>
        <w:pStyle w:val="4"/>
        <w:spacing w:line="560" w:lineRule="exact"/>
        <w:ind w:firstLine="643"/>
        <w:rPr>
          <w:rFonts w:ascii="仿宋" w:hAnsi="仿宋" w:eastAsia="仿宋"/>
          <w:sz w:val="32"/>
          <w:szCs w:val="32"/>
        </w:rPr>
      </w:pPr>
      <w:r>
        <w:rPr>
          <w:rFonts w:ascii="仿宋" w:hAnsi="仿宋" w:eastAsia="仿宋" w:cs="仿宋;宋体"/>
          <w:b/>
          <w:sz w:val="32"/>
          <w:szCs w:val="32"/>
        </w:rPr>
        <w:t>1.统一建章立制。</w:t>
      </w:r>
      <w:r>
        <w:rPr>
          <w:rFonts w:ascii="仿宋" w:hAnsi="仿宋" w:eastAsia="仿宋" w:cs="仿宋;宋体"/>
          <w:sz w:val="32"/>
          <w:szCs w:val="32"/>
        </w:rPr>
        <w:t>明确执法公示的范围、内容、载体、程序、时限要求、监督方式和保障措施等事项。建立健全</w:t>
      </w:r>
      <w:bookmarkStart w:id="0" w:name="_GoBack"/>
      <w:bookmarkEnd w:id="0"/>
      <w:r>
        <w:rPr>
          <w:rFonts w:ascii="仿宋" w:hAnsi="仿宋" w:eastAsia="仿宋" w:cs="仿宋;宋体"/>
          <w:sz w:val="32"/>
          <w:szCs w:val="32"/>
        </w:rPr>
        <w:t>对公开信息的审核、纠错机制，构建分工明确、职责明晰、便捷高效的行政执法公示运行机制。</w:t>
      </w:r>
    </w:p>
    <w:p>
      <w:pPr>
        <w:pStyle w:val="4"/>
        <w:spacing w:line="560" w:lineRule="exact"/>
        <w:ind w:firstLine="643"/>
        <w:rPr>
          <w:rFonts w:ascii="仿宋" w:hAnsi="仿宋" w:eastAsia="仿宋"/>
          <w:sz w:val="32"/>
          <w:szCs w:val="32"/>
        </w:rPr>
      </w:pPr>
      <w:r>
        <w:rPr>
          <w:rFonts w:ascii="仿宋" w:hAnsi="仿宋" w:eastAsia="仿宋" w:cs="仿宋;宋体"/>
          <w:b/>
          <w:sz w:val="32"/>
          <w:szCs w:val="32"/>
        </w:rPr>
        <w:t>2.加强事前公开。</w:t>
      </w:r>
      <w:r>
        <w:rPr>
          <w:rFonts w:ascii="仿宋" w:hAnsi="仿宋" w:eastAsia="仿宋" w:cs="仿宋;宋体"/>
          <w:sz w:val="32"/>
          <w:szCs w:val="32"/>
        </w:rPr>
        <w:t>主要公开行政执法主体、人员、职责、权限、随机抽查事项清单、依据、程序、监督方式和救济渠道等信息，并根据法律、法规立改废和部门机构职能调整等情况动态调整。</w:t>
      </w:r>
    </w:p>
    <w:p>
      <w:pPr>
        <w:pStyle w:val="4"/>
        <w:spacing w:line="560" w:lineRule="exact"/>
        <w:ind w:firstLine="643"/>
        <w:rPr>
          <w:rFonts w:ascii="仿宋" w:hAnsi="仿宋" w:eastAsia="仿宋"/>
          <w:sz w:val="32"/>
          <w:szCs w:val="32"/>
        </w:rPr>
      </w:pPr>
      <w:r>
        <w:rPr>
          <w:rFonts w:ascii="仿宋" w:hAnsi="仿宋" w:eastAsia="仿宋" w:cs="仿宋;宋体"/>
          <w:b/>
          <w:sz w:val="32"/>
          <w:szCs w:val="32"/>
        </w:rPr>
        <w:t>3.加强“双随机、一公开”体制运用。</w:t>
      </w:r>
      <w:r>
        <w:rPr>
          <w:rFonts w:ascii="仿宋" w:hAnsi="仿宋" w:eastAsia="仿宋" w:cs="仿宋;宋体"/>
          <w:sz w:val="32"/>
          <w:szCs w:val="32"/>
        </w:rPr>
        <w:t>根据“双随机、一公开”监管要求，编制我局《随机抽查事项清单》，明确抽查主体、依据、对象、内容、比例、方式、频次等须事前公开的内容。</w:t>
      </w:r>
    </w:p>
    <w:p>
      <w:pPr>
        <w:pStyle w:val="4"/>
        <w:spacing w:line="560" w:lineRule="exact"/>
        <w:ind w:firstLine="643"/>
        <w:rPr>
          <w:rFonts w:ascii="仿宋" w:hAnsi="仿宋" w:eastAsia="仿宋"/>
          <w:sz w:val="32"/>
          <w:szCs w:val="32"/>
        </w:rPr>
      </w:pPr>
      <w:r>
        <w:rPr>
          <w:rFonts w:ascii="仿宋" w:hAnsi="仿宋" w:eastAsia="仿宋" w:cs="仿宋;宋体"/>
          <w:b/>
          <w:sz w:val="32"/>
          <w:szCs w:val="32"/>
        </w:rPr>
        <w:t>4.根据相关法律法规规定，完善行政执法程序。</w:t>
      </w:r>
      <w:r>
        <w:rPr>
          <w:rFonts w:ascii="仿宋" w:hAnsi="仿宋" w:eastAsia="仿宋" w:cs="仿宋;宋体"/>
          <w:sz w:val="32"/>
          <w:szCs w:val="32"/>
        </w:rPr>
        <w:t>编制行政执法流程图，明确具体操作流程；编制行政执法服务指南，明确行政执法事项名称、依据、受理机构、办理流程、办理时限、监督方式、责任追究、办公时间、办公地址、办公电话等内容，方便群众办事。</w:t>
      </w:r>
    </w:p>
    <w:p>
      <w:pPr>
        <w:pStyle w:val="4"/>
        <w:spacing w:line="560" w:lineRule="exact"/>
        <w:ind w:firstLine="643"/>
        <w:rPr>
          <w:rFonts w:ascii="仿宋" w:hAnsi="仿宋" w:eastAsia="仿宋"/>
          <w:sz w:val="32"/>
          <w:szCs w:val="32"/>
        </w:rPr>
      </w:pPr>
      <w:r>
        <w:rPr>
          <w:rFonts w:ascii="仿宋" w:hAnsi="仿宋" w:eastAsia="仿宋" w:cs="仿宋;宋体"/>
          <w:b/>
          <w:sz w:val="32"/>
          <w:szCs w:val="32"/>
        </w:rPr>
        <w:t>5.编制《</w:t>
      </w:r>
      <w:r>
        <w:rPr>
          <w:rFonts w:hint="eastAsia" w:ascii="仿宋" w:hAnsi="仿宋" w:eastAsia="仿宋" w:cs="仿宋;宋体"/>
          <w:b/>
          <w:color w:val="auto"/>
          <w:kern w:val="2"/>
          <w:sz w:val="32"/>
          <w:szCs w:val="32"/>
          <w:lang w:val="en-US" w:eastAsia="zh-CN" w:bidi="ar-SA"/>
        </w:rPr>
        <w:t>右玉县</w:t>
      </w:r>
      <w:r>
        <w:rPr>
          <w:rFonts w:ascii="仿宋" w:hAnsi="仿宋" w:eastAsia="仿宋" w:cs="仿宋;宋体"/>
          <w:b/>
          <w:color w:val="auto"/>
          <w:kern w:val="2"/>
          <w:sz w:val="32"/>
          <w:szCs w:val="32"/>
          <w:lang w:val="en-US" w:eastAsia="zh-CN" w:bidi="ar-SA"/>
        </w:rPr>
        <w:t>林业局</w:t>
      </w:r>
      <w:r>
        <w:rPr>
          <w:rFonts w:ascii="仿宋" w:hAnsi="仿宋" w:eastAsia="仿宋" w:cs="仿宋;宋体"/>
          <w:b/>
          <w:sz w:val="32"/>
          <w:szCs w:val="32"/>
        </w:rPr>
        <w:t>行政执法人员清单》。</w:t>
      </w:r>
      <w:r>
        <w:rPr>
          <w:rFonts w:ascii="仿宋" w:hAnsi="仿宋" w:eastAsia="仿宋" w:cs="仿宋;宋体"/>
          <w:sz w:val="32"/>
          <w:szCs w:val="32"/>
        </w:rPr>
        <w:t>明确持证执法人员的姓名、单位、职务、证件编号、执法类别、执法区域等内容，实现行政执法人员信息公开透明，网上可查询，随时接受群众监督。</w:t>
      </w:r>
    </w:p>
    <w:p>
      <w:pPr>
        <w:pStyle w:val="4"/>
        <w:spacing w:line="560" w:lineRule="exact"/>
        <w:ind w:firstLine="643"/>
        <w:rPr>
          <w:rFonts w:ascii="仿宋" w:hAnsi="仿宋" w:eastAsia="仿宋"/>
          <w:sz w:val="32"/>
          <w:szCs w:val="32"/>
        </w:rPr>
      </w:pPr>
      <w:r>
        <w:rPr>
          <w:rFonts w:ascii="仿宋" w:hAnsi="仿宋" w:eastAsia="仿宋" w:cs="仿宋;宋体"/>
          <w:b/>
          <w:sz w:val="32"/>
          <w:szCs w:val="32"/>
        </w:rPr>
        <w:t>6.规范事中公示。</w:t>
      </w:r>
      <w:r>
        <w:rPr>
          <w:rFonts w:ascii="仿宋" w:hAnsi="仿宋" w:eastAsia="仿宋" w:cs="仿宋;宋体"/>
          <w:sz w:val="32"/>
          <w:szCs w:val="32"/>
        </w:rPr>
        <w:t>主要是在执法过程中主动亮明身份，做好告知说明工作。</w:t>
      </w:r>
    </w:p>
    <w:p>
      <w:pPr>
        <w:pStyle w:val="4"/>
        <w:spacing w:line="560" w:lineRule="exact"/>
        <w:ind w:firstLine="640"/>
        <w:rPr>
          <w:rFonts w:ascii="仿宋" w:hAnsi="仿宋" w:eastAsia="仿宋"/>
          <w:sz w:val="32"/>
          <w:szCs w:val="32"/>
        </w:rPr>
      </w:pPr>
      <w:r>
        <w:rPr>
          <w:rFonts w:ascii="仿宋" w:hAnsi="仿宋" w:eastAsia="仿宋" w:cs="仿宋;宋体"/>
          <w:sz w:val="32"/>
          <w:szCs w:val="32"/>
        </w:rPr>
        <w:t>（1）选用执法文书统一样本，具有行政处罚、行政检查等职能的局</w:t>
      </w:r>
      <w:r>
        <w:rPr>
          <w:rFonts w:ascii="仿宋" w:hAnsi="仿宋" w:eastAsia="仿宋" w:cs="仿宋;宋体"/>
          <w:color w:val="auto"/>
          <w:kern w:val="2"/>
          <w:sz w:val="32"/>
          <w:szCs w:val="32"/>
          <w:lang w:val="en-US" w:eastAsia="zh-CN" w:bidi="ar-SA"/>
        </w:rPr>
        <w:t>股</w:t>
      </w:r>
      <w:r>
        <w:rPr>
          <w:rFonts w:ascii="仿宋" w:hAnsi="仿宋" w:eastAsia="仿宋" w:cs="仿宋;宋体"/>
          <w:sz w:val="32"/>
          <w:szCs w:val="32"/>
        </w:rPr>
        <w:t>室、单位在执法活动中要按规定出具执法文书，告知行政相对人执法事由、执法依据、权利义务等内容，并做好说明解释工作。</w:t>
      </w:r>
    </w:p>
    <w:p>
      <w:pPr>
        <w:pStyle w:val="4"/>
        <w:spacing w:line="560" w:lineRule="exact"/>
        <w:ind w:firstLine="640"/>
        <w:rPr>
          <w:rFonts w:ascii="仿宋" w:hAnsi="仿宋" w:eastAsia="仿宋"/>
          <w:sz w:val="32"/>
          <w:szCs w:val="32"/>
        </w:rPr>
      </w:pPr>
      <w:r>
        <w:rPr>
          <w:rFonts w:ascii="仿宋" w:hAnsi="仿宋" w:eastAsia="仿宋" w:cs="仿宋;宋体"/>
          <w:sz w:val="32"/>
          <w:szCs w:val="32"/>
        </w:rPr>
        <w:t>（2）全面实行行政执法人员持证上岗和资格管理制度，未经执法资格考试合格，不得授予执法资格，不得从事执法活动。行政执法人员开展检查、调查等执法活动要主动亮明身份，出示省政府统一印制的行政执法证件。</w:t>
      </w:r>
    </w:p>
    <w:p>
      <w:pPr>
        <w:pStyle w:val="4"/>
        <w:spacing w:line="560" w:lineRule="exact"/>
        <w:ind w:firstLine="643"/>
        <w:rPr>
          <w:rFonts w:ascii="仿宋" w:hAnsi="仿宋" w:eastAsia="仿宋"/>
          <w:sz w:val="32"/>
          <w:szCs w:val="32"/>
        </w:rPr>
      </w:pPr>
      <w:r>
        <w:rPr>
          <w:rFonts w:ascii="仿宋" w:hAnsi="仿宋" w:eastAsia="仿宋" w:cs="仿宋;宋体"/>
          <w:b/>
          <w:sz w:val="32"/>
          <w:szCs w:val="32"/>
        </w:rPr>
        <w:t>7.推动事后公开。</w:t>
      </w:r>
      <w:r>
        <w:rPr>
          <w:rFonts w:ascii="仿宋" w:hAnsi="仿宋" w:eastAsia="仿宋" w:cs="仿宋;宋体"/>
          <w:sz w:val="32"/>
          <w:szCs w:val="32"/>
        </w:rPr>
        <w:t>按时主动向社会公布行政执法决定、行政检查情况等执法结果，主动接受群众监督。依据有关规定，在我局行政执法公示办法中，明确行政执法行为事后公开的范围、内容、方式、时限、程序和公开期限等事项，确保应当公开的执法结果都向社会主动公开。</w:t>
      </w:r>
    </w:p>
    <w:p>
      <w:pPr>
        <w:pStyle w:val="4"/>
        <w:spacing w:line="560" w:lineRule="exact"/>
        <w:ind w:firstLine="643"/>
        <w:rPr>
          <w:rFonts w:ascii="仿宋" w:hAnsi="仿宋" w:eastAsia="仿宋"/>
          <w:sz w:val="32"/>
          <w:szCs w:val="32"/>
        </w:rPr>
      </w:pPr>
      <w:r>
        <w:rPr>
          <w:rFonts w:ascii="仿宋" w:hAnsi="仿宋" w:eastAsia="仿宋" w:cs="楷体;宋体"/>
          <w:b/>
          <w:sz w:val="32"/>
          <w:szCs w:val="32"/>
        </w:rPr>
        <w:t>（二）执法全过程记录制度。</w:t>
      </w:r>
      <w:r>
        <w:rPr>
          <w:rFonts w:ascii="仿宋" w:hAnsi="仿宋" w:eastAsia="仿宋" w:cs="仿宋;宋体"/>
          <w:sz w:val="32"/>
          <w:szCs w:val="32"/>
        </w:rPr>
        <w:t>要通过文字、音像等方式，对立案、调查、取证、审查、决定、送达、执行等行政执法活动进行记录并归档，实现行政执法行为的全过程留痕和可回溯管理。</w:t>
      </w:r>
    </w:p>
    <w:p>
      <w:pPr>
        <w:pStyle w:val="4"/>
        <w:spacing w:line="560" w:lineRule="exact"/>
        <w:ind w:firstLine="643"/>
        <w:rPr>
          <w:rFonts w:ascii="仿宋" w:hAnsi="仿宋" w:eastAsia="仿宋"/>
          <w:sz w:val="32"/>
          <w:szCs w:val="32"/>
        </w:rPr>
      </w:pPr>
      <w:r>
        <w:rPr>
          <w:rFonts w:ascii="仿宋" w:hAnsi="仿宋" w:eastAsia="仿宋" w:cs="仿宋;宋体"/>
          <w:b/>
          <w:sz w:val="32"/>
          <w:szCs w:val="32"/>
        </w:rPr>
        <w:t>1.修订完善制度。</w:t>
      </w:r>
      <w:r>
        <w:rPr>
          <w:rFonts w:ascii="仿宋" w:hAnsi="仿宋" w:eastAsia="仿宋" w:cs="仿宋;宋体"/>
          <w:sz w:val="32"/>
          <w:szCs w:val="32"/>
        </w:rPr>
        <w:t>修订完善我局行政执法全过程记录具体办法，绘制行政执法流程图，明确各个执法环节记录的内容、方式、载体等事项，完善执法信息采集、存储、分析、归档等规范化建设制度。</w:t>
      </w:r>
    </w:p>
    <w:p>
      <w:pPr>
        <w:pStyle w:val="4"/>
        <w:spacing w:line="560" w:lineRule="exact"/>
        <w:ind w:firstLine="643"/>
        <w:rPr>
          <w:rFonts w:ascii="仿宋" w:hAnsi="仿宋" w:eastAsia="仿宋"/>
          <w:sz w:val="32"/>
          <w:szCs w:val="32"/>
        </w:rPr>
      </w:pPr>
      <w:r>
        <w:rPr>
          <w:rFonts w:ascii="仿宋" w:hAnsi="仿宋" w:eastAsia="仿宋" w:cs="仿宋;宋体"/>
          <w:b/>
          <w:sz w:val="32"/>
          <w:szCs w:val="32"/>
        </w:rPr>
        <w:t>2.推行音像记录。</w:t>
      </w:r>
      <w:r>
        <w:rPr>
          <w:rFonts w:ascii="仿宋" w:hAnsi="仿宋" w:eastAsia="仿宋" w:cs="仿宋;宋体"/>
          <w:sz w:val="32"/>
          <w:szCs w:val="32"/>
        </w:rPr>
        <w:t>主要是对现场检查、随机抽查、调查取证、证据保全、听证、行政强制、文书送达等容易引发争议的行政执法活动，要进行音像记录；必要时要进行全过程音像记录。</w:t>
      </w:r>
    </w:p>
    <w:p>
      <w:pPr>
        <w:pStyle w:val="4"/>
        <w:spacing w:line="560" w:lineRule="exact"/>
        <w:ind w:firstLine="643"/>
        <w:rPr>
          <w:rFonts w:ascii="仿宋" w:hAnsi="仿宋" w:eastAsia="仿宋"/>
          <w:sz w:val="32"/>
          <w:szCs w:val="32"/>
        </w:rPr>
      </w:pPr>
      <w:r>
        <w:rPr>
          <w:rFonts w:ascii="仿宋" w:hAnsi="仿宋" w:eastAsia="仿宋" w:cs="仿宋;宋体"/>
          <w:b/>
          <w:sz w:val="32"/>
          <w:szCs w:val="32"/>
        </w:rPr>
        <w:t>3.强化记录实效。</w:t>
      </w:r>
      <w:r>
        <w:rPr>
          <w:rFonts w:ascii="仿宋" w:hAnsi="仿宋" w:eastAsia="仿宋" w:cs="仿宋;宋体"/>
          <w:sz w:val="32"/>
          <w:szCs w:val="32"/>
        </w:rPr>
        <w:t>建立健全本部门执法全过程记录信息收集、保存、管理、使用等工作制度，加强全过程记录数据统计分析，充分发挥全过程记录信息在案卷评查、执法监督、评议考核、舆情应对、行政决策和健全社会信用体系等工作中的作用。</w:t>
      </w:r>
    </w:p>
    <w:p>
      <w:pPr>
        <w:pStyle w:val="4"/>
        <w:spacing w:line="560" w:lineRule="exact"/>
        <w:ind w:firstLine="640"/>
        <w:rPr>
          <w:rFonts w:ascii="仿宋" w:hAnsi="仿宋" w:eastAsia="仿宋"/>
          <w:sz w:val="32"/>
          <w:szCs w:val="32"/>
        </w:rPr>
      </w:pPr>
      <w:r>
        <w:rPr>
          <w:rFonts w:ascii="仿宋" w:hAnsi="仿宋" w:eastAsia="仿宋" w:cs="黑体;SimHei"/>
          <w:sz w:val="32"/>
          <w:szCs w:val="32"/>
        </w:rPr>
        <w:t>三、实施步骤</w:t>
      </w:r>
    </w:p>
    <w:p>
      <w:pPr>
        <w:pStyle w:val="4"/>
        <w:spacing w:line="560" w:lineRule="exact"/>
        <w:ind w:firstLine="643"/>
        <w:rPr>
          <w:rFonts w:ascii="仿宋" w:hAnsi="仿宋" w:eastAsia="仿宋"/>
          <w:sz w:val="32"/>
          <w:szCs w:val="32"/>
        </w:rPr>
      </w:pPr>
      <w:r>
        <w:rPr>
          <w:rFonts w:ascii="仿宋" w:hAnsi="仿宋" w:eastAsia="仿宋" w:cs="仿宋;宋体"/>
          <w:b/>
          <w:sz w:val="32"/>
          <w:szCs w:val="32"/>
        </w:rPr>
        <w:t>1.制定方案。</w:t>
      </w:r>
      <w:r>
        <w:rPr>
          <w:rFonts w:ascii="仿宋" w:hAnsi="仿宋" w:eastAsia="仿宋" w:cs="仿宋;宋体"/>
          <w:sz w:val="32"/>
          <w:szCs w:val="32"/>
        </w:rPr>
        <w:t>根据</w:t>
      </w:r>
      <w:r>
        <w:rPr>
          <w:rFonts w:hint="eastAsia" w:ascii="仿宋" w:hAnsi="仿宋" w:eastAsia="仿宋" w:cs="仿宋;宋体"/>
          <w:sz w:val="32"/>
          <w:szCs w:val="32"/>
          <w:lang w:eastAsia="zh-CN"/>
        </w:rPr>
        <w:t>县</w:t>
      </w:r>
      <w:r>
        <w:rPr>
          <w:rFonts w:ascii="仿宋" w:hAnsi="仿宋" w:eastAsia="仿宋" w:cs="仿宋;宋体"/>
          <w:sz w:val="32"/>
          <w:szCs w:val="32"/>
        </w:rPr>
        <w:t>政府部署，结合实际研究制定我局具体工作方案并备案。</w:t>
      </w:r>
    </w:p>
    <w:p>
      <w:pPr>
        <w:pStyle w:val="4"/>
        <w:spacing w:line="560" w:lineRule="exact"/>
        <w:ind w:firstLine="643"/>
        <w:rPr>
          <w:rFonts w:ascii="仿宋" w:hAnsi="仿宋" w:eastAsia="仿宋"/>
          <w:sz w:val="32"/>
          <w:szCs w:val="32"/>
        </w:rPr>
      </w:pPr>
      <w:r>
        <w:rPr>
          <w:rFonts w:ascii="仿宋" w:hAnsi="仿宋" w:eastAsia="仿宋" w:cs="仿宋;宋体"/>
          <w:b/>
          <w:sz w:val="32"/>
          <w:szCs w:val="32"/>
        </w:rPr>
        <w:t>2.配合摸底调查。</w:t>
      </w:r>
      <w:r>
        <w:rPr>
          <w:rFonts w:ascii="仿宋" w:hAnsi="仿宋" w:eastAsia="仿宋" w:cs="仿宋;宋体"/>
          <w:sz w:val="32"/>
          <w:szCs w:val="32"/>
        </w:rPr>
        <w:t>配合上级部门对执法行为类别、执法人员、法制审核人员、执法公示平台、执法信息系统建设等情况进行全面摸底统计，为推进三项制度试点工作打好基础。</w:t>
      </w:r>
    </w:p>
    <w:p>
      <w:pPr>
        <w:pStyle w:val="4"/>
        <w:spacing w:line="560" w:lineRule="exact"/>
        <w:ind w:firstLine="643"/>
        <w:rPr>
          <w:rFonts w:ascii="仿宋" w:hAnsi="仿宋" w:eastAsia="仿宋"/>
          <w:sz w:val="32"/>
          <w:szCs w:val="32"/>
        </w:rPr>
      </w:pPr>
      <w:r>
        <w:rPr>
          <w:rFonts w:ascii="仿宋" w:hAnsi="仿宋" w:eastAsia="仿宋" w:cs="仿宋;宋体"/>
          <w:b/>
          <w:sz w:val="32"/>
          <w:szCs w:val="32"/>
        </w:rPr>
        <w:t>3.规范实施。</w:t>
      </w:r>
      <w:r>
        <w:rPr>
          <w:rFonts w:ascii="仿宋" w:hAnsi="仿宋" w:eastAsia="仿宋" w:cs="仿宋;宋体"/>
          <w:sz w:val="32"/>
          <w:szCs w:val="32"/>
        </w:rPr>
        <w:t>创新工作机制，狠抓工作落实，严格按照新修订完善的相关制度和工作流程，全面、严格、规范实施三项制度。在全面推行的基础上，根据工作实际，突出问题导向，规范重点执法行为，强化薄弱执法环节。</w:t>
      </w:r>
    </w:p>
    <w:p>
      <w:pPr>
        <w:pStyle w:val="4"/>
        <w:spacing w:line="560" w:lineRule="exact"/>
        <w:ind w:firstLine="643"/>
        <w:rPr>
          <w:rFonts w:ascii="仿宋" w:hAnsi="仿宋" w:eastAsia="仿宋"/>
          <w:sz w:val="32"/>
          <w:szCs w:val="32"/>
        </w:rPr>
      </w:pPr>
      <w:r>
        <w:rPr>
          <w:rFonts w:ascii="仿宋" w:hAnsi="仿宋" w:eastAsia="仿宋" w:cs="仿宋;宋体"/>
          <w:b/>
          <w:sz w:val="32"/>
          <w:szCs w:val="32"/>
        </w:rPr>
        <w:t>4.接受监督。</w:t>
      </w:r>
      <w:r>
        <w:rPr>
          <w:rFonts w:ascii="仿宋" w:hAnsi="仿宋" w:eastAsia="仿宋" w:cs="仿宋;宋体"/>
          <w:sz w:val="32"/>
          <w:szCs w:val="32"/>
        </w:rPr>
        <w:t>接受</w:t>
      </w:r>
      <w:r>
        <w:rPr>
          <w:rFonts w:hint="eastAsia" w:ascii="仿宋" w:hAnsi="仿宋" w:eastAsia="仿宋" w:cs="仿宋;宋体"/>
          <w:sz w:val="32"/>
          <w:szCs w:val="32"/>
          <w:lang w:eastAsia="zh-CN"/>
        </w:rPr>
        <w:t>县</w:t>
      </w:r>
      <w:r>
        <w:rPr>
          <w:rFonts w:ascii="仿宋" w:hAnsi="仿宋" w:eastAsia="仿宋" w:cs="仿宋;宋体"/>
          <w:sz w:val="32"/>
          <w:szCs w:val="32"/>
        </w:rPr>
        <w:t>政府组织的三项制度专项监督检查，针对</w:t>
      </w:r>
      <w:r>
        <w:rPr>
          <w:rFonts w:hint="eastAsia" w:ascii="仿宋" w:hAnsi="仿宋" w:eastAsia="仿宋" w:cs="仿宋;宋体"/>
          <w:sz w:val="32"/>
          <w:szCs w:val="32"/>
          <w:lang w:eastAsia="zh-CN"/>
        </w:rPr>
        <w:t>县</w:t>
      </w:r>
      <w:r>
        <w:rPr>
          <w:rFonts w:ascii="仿宋" w:hAnsi="仿宋" w:eastAsia="仿宋" w:cs="仿宋;宋体"/>
          <w:sz w:val="32"/>
          <w:szCs w:val="32"/>
        </w:rPr>
        <w:t>政府在制度建设、信息报送、实施过程等方面发现的问题，积极整改，并举一反三，不断完善提高。</w:t>
      </w:r>
    </w:p>
    <w:p>
      <w:pPr>
        <w:pStyle w:val="4"/>
        <w:spacing w:line="560" w:lineRule="exact"/>
        <w:ind w:firstLine="643"/>
        <w:rPr>
          <w:rFonts w:ascii="仿宋" w:hAnsi="仿宋" w:eastAsia="仿宋"/>
          <w:sz w:val="32"/>
          <w:szCs w:val="32"/>
        </w:rPr>
      </w:pPr>
      <w:r>
        <w:rPr>
          <w:rFonts w:ascii="仿宋" w:hAnsi="仿宋" w:eastAsia="仿宋" w:cs="仿宋;宋体"/>
          <w:b/>
          <w:sz w:val="32"/>
          <w:szCs w:val="32"/>
        </w:rPr>
        <w:t>5.总结提升。</w:t>
      </w:r>
      <w:r>
        <w:rPr>
          <w:rFonts w:ascii="仿宋" w:hAnsi="仿宋" w:eastAsia="仿宋" w:cs="仿宋;宋体"/>
          <w:sz w:val="32"/>
          <w:szCs w:val="32"/>
        </w:rPr>
        <w:t>及时总结分析在三项制度实施过程中取得的成绩和存在问题，不断改进和完善。典型经验和重大问题要及时向上级部门报告,注重总结实施三项制度的成果并及时报送有关信息。</w:t>
      </w:r>
    </w:p>
    <w:p>
      <w:pPr>
        <w:pStyle w:val="4"/>
        <w:spacing w:line="560" w:lineRule="exact"/>
        <w:ind w:firstLine="640"/>
        <w:rPr>
          <w:rFonts w:ascii="仿宋" w:hAnsi="仿宋" w:eastAsia="黑体"/>
          <w:sz w:val="32"/>
          <w:szCs w:val="32"/>
        </w:rPr>
      </w:pPr>
      <w:r>
        <w:rPr>
          <w:rFonts w:ascii="仿宋" w:hAnsi="仿宋" w:eastAsia="黑体" w:cs="黑体;SimHei"/>
          <w:sz w:val="32"/>
          <w:szCs w:val="32"/>
        </w:rPr>
        <w:t>四、组织保障</w:t>
      </w:r>
    </w:p>
    <w:p>
      <w:pPr>
        <w:pStyle w:val="4"/>
        <w:spacing w:line="560" w:lineRule="exact"/>
        <w:ind w:firstLine="643"/>
        <w:rPr>
          <w:rFonts w:ascii="仿宋" w:hAnsi="仿宋" w:eastAsia="仿宋"/>
          <w:sz w:val="32"/>
          <w:szCs w:val="32"/>
        </w:rPr>
      </w:pPr>
      <w:r>
        <w:rPr>
          <w:rFonts w:ascii="仿宋" w:hAnsi="仿宋" w:eastAsia="仿宋" w:cs="楷体;宋体"/>
          <w:b/>
          <w:sz w:val="32"/>
          <w:szCs w:val="32"/>
        </w:rPr>
        <w:t>（一）加强组织领导。</w:t>
      </w:r>
      <w:r>
        <w:rPr>
          <w:rFonts w:ascii="仿宋" w:hAnsi="仿宋" w:eastAsia="仿宋" w:cs="仿宋;宋体"/>
          <w:sz w:val="32"/>
          <w:szCs w:val="32"/>
        </w:rPr>
        <w:t>局各有关</w:t>
      </w:r>
      <w:r>
        <w:rPr>
          <w:rFonts w:ascii="仿宋" w:hAnsi="仿宋" w:eastAsia="仿宋" w:cs="仿宋;宋体"/>
          <w:color w:val="auto"/>
          <w:kern w:val="2"/>
          <w:sz w:val="32"/>
          <w:szCs w:val="32"/>
          <w:lang w:val="en-US" w:eastAsia="zh-CN" w:bidi="ar-SA"/>
        </w:rPr>
        <w:t>股</w:t>
      </w:r>
      <w:r>
        <w:rPr>
          <w:rFonts w:ascii="仿宋" w:hAnsi="仿宋" w:eastAsia="仿宋" w:cs="仿宋;宋体"/>
          <w:sz w:val="32"/>
          <w:szCs w:val="32"/>
        </w:rPr>
        <w:t>室、</w:t>
      </w:r>
      <w:r>
        <w:rPr>
          <w:rFonts w:ascii="仿宋" w:hAnsi="仿宋" w:eastAsia="仿宋" w:cs="仿宋;宋体"/>
          <w:color w:val="auto"/>
          <w:kern w:val="2"/>
          <w:sz w:val="32"/>
          <w:szCs w:val="32"/>
          <w:lang w:val="en-US" w:eastAsia="zh-CN" w:bidi="ar-SA"/>
        </w:rPr>
        <w:t>森林派出所</w:t>
      </w:r>
      <w:r>
        <w:rPr>
          <w:rFonts w:ascii="仿宋" w:hAnsi="仿宋" w:eastAsia="仿宋" w:cs="仿宋;宋体"/>
          <w:sz w:val="32"/>
          <w:szCs w:val="32"/>
        </w:rPr>
        <w:t>要充分认识推行三项制度改革任务在规范行政执法行为、推进“放管服”改革、优化营商环境、建设法治政府中的重要作用，切实强化“四个意识”，把三项制度的推行列入重要议事日程，加强组织领导，认真组织落实。</w:t>
      </w:r>
    </w:p>
    <w:p>
      <w:pPr>
        <w:pStyle w:val="4"/>
        <w:spacing w:line="560" w:lineRule="exact"/>
        <w:ind w:firstLine="643"/>
        <w:rPr>
          <w:rFonts w:ascii="仿宋" w:hAnsi="仿宋" w:eastAsia="仿宋"/>
          <w:sz w:val="32"/>
          <w:szCs w:val="32"/>
        </w:rPr>
      </w:pPr>
      <w:r>
        <w:rPr>
          <w:rFonts w:ascii="仿宋" w:hAnsi="仿宋" w:eastAsia="仿宋" w:cs="楷体;宋体"/>
          <w:b/>
          <w:sz w:val="32"/>
          <w:szCs w:val="32"/>
        </w:rPr>
        <w:t>（二）强化统筹衔接。</w:t>
      </w:r>
      <w:r>
        <w:rPr>
          <w:rFonts w:ascii="仿宋" w:hAnsi="仿宋" w:eastAsia="仿宋" w:cs="仿宋;宋体"/>
          <w:sz w:val="32"/>
          <w:szCs w:val="32"/>
        </w:rPr>
        <w:t>要将此项工作与省、市、</w:t>
      </w:r>
      <w:r>
        <w:rPr>
          <w:rFonts w:hint="eastAsia" w:ascii="仿宋" w:hAnsi="仿宋" w:eastAsia="仿宋" w:cs="仿宋;宋体"/>
          <w:sz w:val="32"/>
          <w:szCs w:val="32"/>
          <w:lang w:eastAsia="zh-CN"/>
        </w:rPr>
        <w:t>县</w:t>
      </w:r>
      <w:r>
        <w:rPr>
          <w:rFonts w:ascii="仿宋" w:hAnsi="仿宋" w:eastAsia="仿宋" w:cs="仿宋;宋体"/>
          <w:sz w:val="32"/>
          <w:szCs w:val="32"/>
        </w:rPr>
        <w:t>深化机关作风整顿、推进“放管服”改革、优化营商环境集中整治等重点工作相结合，与规范行政执法程序、推行政府法律顾问制度、实行行政执法人员持证上岗和资格管理制度等政府法治建设的重点任务相结合</w:t>
      </w:r>
      <w:r>
        <w:rPr>
          <w:rFonts w:hint="eastAsia" w:ascii="仿宋" w:hAnsi="仿宋" w:eastAsia="仿宋" w:cs="仿宋;宋体"/>
          <w:sz w:val="32"/>
          <w:szCs w:val="32"/>
          <w:lang w:eastAsia="zh-CN"/>
        </w:rPr>
        <w:t>，</w:t>
      </w:r>
      <w:r>
        <w:rPr>
          <w:rFonts w:ascii="仿宋" w:hAnsi="仿宋" w:eastAsia="仿宋" w:cs="仿宋;宋体"/>
          <w:sz w:val="32"/>
          <w:szCs w:val="32"/>
        </w:rPr>
        <w:t>在原有推行三项制度的基础上规范完善，着力解决执法领域社会反映强烈的突出问题。</w:t>
      </w:r>
    </w:p>
    <w:p>
      <w:pPr>
        <w:pStyle w:val="4"/>
        <w:spacing w:line="560" w:lineRule="exact"/>
        <w:ind w:firstLine="643"/>
        <w:rPr>
          <w:rFonts w:ascii="仿宋" w:hAnsi="仿宋" w:eastAsia="仿宋"/>
          <w:sz w:val="32"/>
          <w:szCs w:val="32"/>
        </w:rPr>
      </w:pPr>
      <w:r>
        <w:rPr>
          <w:rFonts w:ascii="仿宋" w:hAnsi="仿宋" w:eastAsia="仿宋" w:cs="楷体;宋体"/>
          <w:b/>
          <w:sz w:val="32"/>
          <w:szCs w:val="32"/>
        </w:rPr>
        <w:t>（三）抓好宣传引导。</w:t>
      </w:r>
      <w:r>
        <w:rPr>
          <w:rFonts w:ascii="仿宋" w:hAnsi="仿宋" w:eastAsia="仿宋" w:cs="仿宋;宋体"/>
          <w:sz w:val="32"/>
          <w:szCs w:val="32"/>
        </w:rPr>
        <w:t>积极联系相关新闻媒体，对统</w:t>
      </w:r>
      <w:r>
        <w:rPr>
          <w:rFonts w:hint="eastAsia" w:ascii="仿宋" w:hAnsi="仿宋" w:eastAsia="仿宋" w:cs="仿宋;宋体"/>
          <w:sz w:val="32"/>
          <w:szCs w:val="32"/>
          <w:lang w:eastAsia="zh-CN"/>
        </w:rPr>
        <w:t>一</w:t>
      </w:r>
      <w:r>
        <w:rPr>
          <w:rFonts w:ascii="仿宋" w:hAnsi="仿宋" w:eastAsia="仿宋" w:cs="仿宋;宋体"/>
          <w:sz w:val="32"/>
          <w:szCs w:val="32"/>
        </w:rPr>
        <w:t>推行三项制度试点工作进行全方位、多形式、多角度宣传报道，将三项制度试点工作全程置于阳光下，吸引人民群众和行政管理相对人积极参与试点推进过程。</w:t>
      </w:r>
    </w:p>
    <w:p/>
    <w:sectPr>
      <w:pgSz w:w="11906" w:h="16838"/>
      <w:pgMar w:top="2098" w:right="1531" w:bottom="1814" w:left="1531" w:header="0" w:footer="0" w:gutter="0"/>
      <w:pgNumType w:fmt="decimal"/>
      <w:cols w:space="720" w:num="1"/>
      <w:formProt w:val="0"/>
      <w:docGrid w:type="lines" w:linePitch="312" w:charSpace="430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宋体;SimSun">
    <w:altName w:val="宋体"/>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86"/>
    <w:family w:val="roman"/>
    <w:pitch w:val="default"/>
    <w:sig w:usb0="00000000" w:usb1="00000000" w:usb2="00000000" w:usb3="00000000" w:csb0="00000000" w:csb1="00000000"/>
  </w:font>
  <w:font w:name="仿宋;宋体">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黑体;SimHei">
    <w:altName w:val="黑体"/>
    <w:panose1 w:val="00000000000000000000"/>
    <w:charset w:val="00"/>
    <w:family w:val="auto"/>
    <w:pitch w:val="default"/>
    <w:sig w:usb0="00000000" w:usb1="00000000" w:usb2="00000000" w:usb3="00000000" w:csb0="00000000" w:csb1="00000000"/>
  </w:font>
  <w:font w:name="楷体;宋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zYjcwODBhMDY4OGQwMWQyYWY5ZDMyZTNmNzY4NzUifQ=="/>
  </w:docVars>
  <w:rsids>
    <w:rsidRoot w:val="61390BCB"/>
    <w:rsid w:val="02DE39EF"/>
    <w:rsid w:val="22E50242"/>
    <w:rsid w:val="61390BCB"/>
    <w:rsid w:val="69DB7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1"/>
    <w:qFormat/>
    <w:uiPriority w:val="0"/>
    <w:pPr>
      <w:widowControl w:val="0"/>
      <w:suppressAutoHyphens w:val="0"/>
      <w:bidi w:val="0"/>
      <w:spacing w:before="0" w:after="0"/>
      <w:jc w:val="both"/>
    </w:pPr>
    <w:rPr>
      <w:rFonts w:ascii="Calibri;Times New Roman" w:hAnsi="Calibri;Times New Roman" w:eastAsia="宋体;SimSun" w:cs="Times New Roman"/>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2293</Words>
  <Characters>2312</Characters>
  <Lines>0</Lines>
  <Paragraphs>0</Paragraphs>
  <TotalTime>2</TotalTime>
  <ScaleCrop>false</ScaleCrop>
  <LinksUpToDate>false</LinksUpToDate>
  <CharactersWithSpaces>2312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2022-10-08T07:41:00Z</dcterms:created>
  <dc:creator>Administrator</dc:creator>
  <cp:lastModifiedBy>Administrator</cp:lastModifiedBy>
  <dcterms:modified xsi:type="dcterms:W3CDTF">2022-10-13T02:27:16Z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1BFF230298854FD6A80825D25470D43A</vt:lpwstr>
  </property>
</Properties>
</file>