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21" w:type="dxa"/>
        <w:tblInd w:w="-337" w:type="dxa"/>
        <w:tblLayout w:type="fixed"/>
        <w:tblCellMar>
          <w:left w:w="15" w:type="dxa"/>
          <w:right w:w="15" w:type="dxa"/>
        </w:tblCellMar>
        <w:tblLook w:val="04A0"/>
      </w:tblPr>
      <w:tblGrid>
        <w:gridCol w:w="765"/>
        <w:gridCol w:w="795"/>
        <w:gridCol w:w="1305"/>
        <w:gridCol w:w="885"/>
        <w:gridCol w:w="1190"/>
        <w:gridCol w:w="638"/>
        <w:gridCol w:w="1040"/>
        <w:gridCol w:w="816"/>
        <w:gridCol w:w="844"/>
        <w:gridCol w:w="665"/>
        <w:gridCol w:w="666"/>
        <w:gridCol w:w="801"/>
        <w:gridCol w:w="720"/>
        <w:gridCol w:w="705"/>
        <w:gridCol w:w="765"/>
        <w:gridCol w:w="960"/>
        <w:gridCol w:w="661"/>
      </w:tblGrid>
      <w:tr w:rsidR="00D65339">
        <w:trPr>
          <w:trHeight w:val="1080"/>
        </w:trPr>
        <w:tc>
          <w:tcPr>
            <w:tcW w:w="14221" w:type="dxa"/>
            <w:gridSpan w:val="17"/>
            <w:vAlign w:val="center"/>
          </w:tcPr>
          <w:p w:rsidR="00D65339" w:rsidRDefault="003C2AB7">
            <w:pPr>
              <w:autoSpaceDN w:val="0"/>
              <w:jc w:val="center"/>
              <w:textAlignment w:val="center"/>
              <w:rPr>
                <w:rFonts w:ascii="宋体" w:hAnsi="宋体"/>
                <w:bCs/>
                <w:color w:val="000000"/>
                <w:sz w:val="48"/>
              </w:rPr>
            </w:pPr>
            <w:r>
              <w:rPr>
                <w:rFonts w:ascii="宋体" w:hAnsi="宋体" w:hint="eastAsia"/>
                <w:bCs/>
                <w:color w:val="000000"/>
                <w:sz w:val="48"/>
              </w:rPr>
              <w:t>右玉</w:t>
            </w:r>
            <w:r w:rsidR="00E2761A">
              <w:rPr>
                <w:rFonts w:ascii="宋体" w:hAnsi="宋体" w:hint="eastAsia"/>
                <w:bCs/>
                <w:color w:val="000000"/>
                <w:sz w:val="48"/>
              </w:rPr>
              <w:t>县公安局</w:t>
            </w:r>
            <w:r w:rsidR="00E2761A">
              <w:rPr>
                <w:rFonts w:ascii="宋体" w:hAnsi="宋体"/>
                <w:bCs/>
                <w:color w:val="000000"/>
                <w:sz w:val="48"/>
              </w:rPr>
              <w:t>行政执法事项清单</w:t>
            </w:r>
          </w:p>
        </w:tc>
      </w:tr>
      <w:tr w:rsidR="00D65339">
        <w:trPr>
          <w:trHeight w:val="540"/>
        </w:trPr>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序号</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项目</w:t>
            </w:r>
            <w:r>
              <w:rPr>
                <w:rFonts w:ascii="宋体" w:hAnsi="宋体"/>
                <w:b/>
                <w:color w:val="000000"/>
                <w:sz w:val="24"/>
              </w:rPr>
              <w:br/>
              <w:t>编码</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项目名称</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执法</w:t>
            </w:r>
            <w:r>
              <w:rPr>
                <w:rFonts w:ascii="宋体" w:hAnsi="宋体"/>
                <w:b/>
                <w:color w:val="000000"/>
                <w:sz w:val="24"/>
              </w:rPr>
              <w:br/>
              <w:t>类别</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执法</w:t>
            </w:r>
            <w:r>
              <w:rPr>
                <w:rFonts w:ascii="宋体" w:hAnsi="宋体"/>
                <w:b/>
                <w:color w:val="000000"/>
                <w:sz w:val="24"/>
              </w:rPr>
              <w:br/>
              <w:t>主体</w:t>
            </w:r>
          </w:p>
        </w:tc>
        <w:tc>
          <w:tcPr>
            <w:tcW w:w="638"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承办</w:t>
            </w:r>
            <w:r>
              <w:rPr>
                <w:rFonts w:ascii="宋体" w:hAnsi="宋体"/>
                <w:b/>
                <w:color w:val="000000"/>
                <w:sz w:val="24"/>
              </w:rPr>
              <w:br/>
              <w:t>机构</w:t>
            </w:r>
          </w:p>
        </w:tc>
        <w:tc>
          <w:tcPr>
            <w:tcW w:w="4832" w:type="dxa"/>
            <w:gridSpan w:val="6"/>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执法依据</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实施</w:t>
            </w:r>
            <w:r>
              <w:rPr>
                <w:rFonts w:ascii="宋体" w:hAnsi="宋体"/>
                <w:b/>
                <w:color w:val="000000"/>
                <w:sz w:val="24"/>
              </w:rPr>
              <w:br/>
              <w:t>对象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办理时限</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收费</w:t>
            </w:r>
            <w:r>
              <w:rPr>
                <w:rFonts w:ascii="宋体" w:hAnsi="宋体"/>
                <w:b/>
                <w:color w:val="000000"/>
                <w:sz w:val="24"/>
              </w:rPr>
              <w:br/>
              <w:t>依据和标准</w:t>
            </w:r>
          </w:p>
        </w:tc>
        <w:tc>
          <w:tcPr>
            <w:tcW w:w="661" w:type="dxa"/>
            <w:vMerge w:val="restart"/>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备注</w:t>
            </w:r>
          </w:p>
        </w:tc>
      </w:tr>
      <w:tr w:rsidR="00D65339">
        <w:trPr>
          <w:trHeight w:val="960"/>
        </w:trPr>
        <w:tc>
          <w:tcPr>
            <w:tcW w:w="765"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jc w:val="center"/>
              <w:rPr>
                <w:rFonts w:ascii="宋体" w:hAnsi="宋体"/>
                <w:bCs/>
                <w:sz w:val="24"/>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rPr>
                <w:rFonts w:ascii="宋体" w:hAnsi="宋体"/>
                <w:bCs/>
                <w:sz w:val="24"/>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jc w:val="center"/>
              <w:rPr>
                <w:rFonts w:ascii="宋体" w:hAnsi="宋体"/>
                <w:bCs/>
                <w:sz w:val="24"/>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jc w:val="center"/>
              <w:rPr>
                <w:rFonts w:ascii="宋体" w:hAnsi="宋体"/>
                <w:bCs/>
                <w:sz w:val="24"/>
              </w:rPr>
            </w:pPr>
          </w:p>
        </w:tc>
        <w:tc>
          <w:tcPr>
            <w:tcW w:w="1190"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jc w:val="center"/>
              <w:rPr>
                <w:rFonts w:ascii="宋体" w:hAnsi="宋体"/>
                <w:bCs/>
                <w:sz w:val="24"/>
              </w:rPr>
            </w:pPr>
          </w:p>
        </w:tc>
        <w:tc>
          <w:tcPr>
            <w:tcW w:w="638"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jc w:val="center"/>
              <w:rPr>
                <w:rFonts w:ascii="宋体" w:hAnsi="宋体"/>
                <w:bCs/>
                <w:sz w:val="24"/>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法律</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行政</w:t>
            </w:r>
            <w:r>
              <w:rPr>
                <w:rFonts w:ascii="宋体" w:hAnsi="宋体"/>
                <w:b/>
                <w:color w:val="000000"/>
                <w:sz w:val="24"/>
              </w:rPr>
              <w:br/>
              <w:t>法规</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地方性</w:t>
            </w:r>
            <w:r>
              <w:rPr>
                <w:rFonts w:ascii="宋体" w:hAnsi="宋体"/>
                <w:b/>
                <w:color w:val="000000"/>
                <w:sz w:val="24"/>
              </w:rPr>
              <w:br/>
              <w:t>法规</w:t>
            </w: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部委</w:t>
            </w:r>
            <w:r>
              <w:rPr>
                <w:rFonts w:ascii="宋体" w:hAnsi="宋体"/>
                <w:b/>
                <w:color w:val="000000"/>
                <w:sz w:val="24"/>
              </w:rPr>
              <w:br/>
              <w:t>规章</w:t>
            </w: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政府</w:t>
            </w:r>
            <w:r>
              <w:rPr>
                <w:rFonts w:ascii="宋体" w:hAnsi="宋体"/>
                <w:b/>
                <w:color w:val="000000"/>
                <w:sz w:val="24"/>
              </w:rPr>
              <w:br/>
              <w:t>规章</w:t>
            </w: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规范性</w:t>
            </w:r>
            <w:r>
              <w:rPr>
                <w:rFonts w:ascii="宋体" w:hAnsi="宋体"/>
                <w:b/>
                <w:color w:val="000000"/>
                <w:sz w:val="24"/>
              </w:rPr>
              <w:br/>
              <w:t>文件</w:t>
            </w:r>
          </w:p>
        </w:tc>
        <w:tc>
          <w:tcPr>
            <w:tcW w:w="720"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jc w:val="center"/>
              <w:rPr>
                <w:rFonts w:ascii="宋体" w:hAnsi="宋体"/>
                <w:bCs/>
                <w:sz w:val="24"/>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法定</w:t>
            </w:r>
            <w:r>
              <w:rPr>
                <w:rFonts w:ascii="宋体" w:hAnsi="宋体"/>
                <w:b/>
                <w:color w:val="000000"/>
                <w:sz w:val="24"/>
              </w:rPr>
              <w:br/>
              <w:t>时限</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宋体" w:hAnsi="宋体"/>
                <w:b/>
                <w:color w:val="000000"/>
                <w:sz w:val="24"/>
              </w:rPr>
            </w:pPr>
            <w:r>
              <w:rPr>
                <w:rFonts w:ascii="宋体" w:hAnsi="宋体"/>
                <w:b/>
                <w:color w:val="000000"/>
                <w:sz w:val="24"/>
              </w:rPr>
              <w:t>承诺</w:t>
            </w:r>
            <w:r>
              <w:rPr>
                <w:rFonts w:ascii="宋体" w:hAnsi="宋体"/>
                <w:b/>
                <w:color w:val="000000"/>
                <w:sz w:val="24"/>
              </w:rPr>
              <w:br/>
              <w:t>时限</w:t>
            </w:r>
          </w:p>
        </w:tc>
        <w:tc>
          <w:tcPr>
            <w:tcW w:w="960"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宋体" w:hAnsi="宋体"/>
                <w:bCs/>
                <w:sz w:val="24"/>
              </w:rPr>
            </w:pPr>
          </w:p>
        </w:tc>
        <w:tc>
          <w:tcPr>
            <w:tcW w:w="661" w:type="dxa"/>
            <w:vMerge/>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宋体" w:hAnsi="宋体"/>
                <w:bCs/>
                <w:sz w:val="24"/>
              </w:rPr>
            </w:pPr>
          </w:p>
        </w:tc>
      </w:tr>
      <w:tr w:rsidR="00D65339">
        <w:trPr>
          <w:trHeight w:val="2010"/>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 xml:space="preserve">    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0400-B-00100-140623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对煽动民族仇恨、民族歧视的处罚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21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0400-B-00200-140623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对冒领、隐匿、毁弃、私自开拆、非法检查他人邮件的处罚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0400-B-00300-140623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对盗窃的处罚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0400-B-00400-140623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对阻碍执行职务的处罚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0400-B-00500-140623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444444"/>
                <w:kern w:val="0"/>
                <w:sz w:val="18"/>
                <w:szCs w:val="18"/>
                <w:shd w:val="clear" w:color="auto" w:fill="FFFFFF"/>
              </w:rPr>
              <w:t>对伪造、变造、买卖公文、证件、证明文件、印章的处罚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kern w:val="0"/>
                <w:sz w:val="18"/>
                <w:szCs w:val="18"/>
              </w:rPr>
              <w:t>0400-B-00600-140623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444444"/>
                <w:kern w:val="0"/>
                <w:sz w:val="18"/>
                <w:szCs w:val="18"/>
                <w:shd w:val="clear" w:color="auto" w:fill="FFFFFF"/>
              </w:rPr>
              <w:t>对非法以社团名义活动的处罚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0400-B-00700-140623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对煽动、策划非法集会、游行、示威的处罚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0400-B-00800-140623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对制造噪声干扰正常生活的处罚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0400-B-00900-140623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对违法收购废旧专用器材的处罚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对伪造、隐匿、毁灭证据的处罚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对协助组织、运送他人偷越国（边）境的处罚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对故意损坏文物、名胜古迹的处罚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对偷开机动车的处罚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对毁坏、丢弃尸骨、骨灰的处罚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对卖淫嫖娼的处罚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对引诱、容留、介绍卖淫的处罚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对传播淫秽信息的处罚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对利用国际联网制作、复制、查阅、传播违法信息的处罚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《计算机信息网络国际联网安全保护管理办19</w:t>
            </w:r>
            <w:r>
              <w:rPr>
                <w:rFonts w:ascii="仿宋" w:eastAsia="仿宋" w:hAnsi="仿宋" w:cs="仿宋" w:hint="eastAsia"/>
                <w:bCs/>
                <w:color w:val="000000"/>
                <w:kern w:val="0"/>
                <w:sz w:val="18"/>
                <w:szCs w:val="18"/>
                <w:shd w:val="clear" w:color="auto" w:fill="FFFFFF"/>
              </w:rPr>
              <w:lastRenderedPageBreak/>
              <w:t>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0400-B-01900-140623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对未建立国际联网安全保护管理制度的处罚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《计算机信息网络国际联网安全保护管理办法》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0400-B-02000-140623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对用户在接入单位办理入网手续时未填写用户备案表的处罚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《计算机信息网络国际联网安全保护管理办法》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0400-B-02100-140623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对违反计算机信息系统安全等级保护制度的处罚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《中华人民共和国计算机信息系统安全保护条例》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0400-B-02200-140623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对未经许可出售计算机信息系统安全专用产品的处罚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《中华人民共和国计算机信息系统安全保护条</w:t>
            </w:r>
            <w:r>
              <w:rPr>
                <w:rFonts w:ascii="仿宋" w:eastAsia="仿宋" w:hAnsi="仿宋" w:cs="仿宋" w:hint="eastAsia"/>
                <w:bCs/>
                <w:color w:val="000000"/>
                <w:kern w:val="0"/>
                <w:sz w:val="18"/>
                <w:szCs w:val="18"/>
                <w:shd w:val="clear" w:color="auto" w:fill="FFFFFF"/>
              </w:rPr>
              <w:lastRenderedPageBreak/>
              <w:t>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0400-B-02300-140623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对利用上网服务营业场所制作、下载、复制、查阅、发布、传播、使用违法信息的处罚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《互联网上网服务营业场所管理条例》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0400-B-02400-140623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对向上网消费者提供直接接入互联网的计算机的处罚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《互联网上网服务营业场所管理条例》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kern w:val="0"/>
                <w:sz w:val="18"/>
                <w:szCs w:val="18"/>
              </w:rPr>
              <w:t>0400-B-02500-140623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kern w:val="0"/>
                <w:sz w:val="18"/>
                <w:szCs w:val="18"/>
                <w:shd w:val="clear" w:color="auto" w:fill="FFFFFF"/>
              </w:rPr>
              <w:t>对上网服务营业场所内利用明火照明的处罚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《互联网上网服务营业场所管理条例》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0400-B-02600-140623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jc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对建设项目未依法进行环境影响评价，被责令停止建设，拒不执行的处罚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《中华人民共和国环境保护法》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0400-B-02700-140623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对非法种植毒品原植物的处罚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0400-B-02800-140623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对提供伪造、变造的护照的处罚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《中华人民共和国护照法》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0400-B-02900-140623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对冒用他人护照出境、入境的处罚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《中华人民共和国护照法》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0400-B-03000-140623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对持用无效的往来港澳通行证出境、入境的处罚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《中国公民因私事往来香港地区或者澳门地区的暂行管理办法》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0400-B-03100-140623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对不避让正在作业的道路养护车、工程作业车的处罚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0400-B-03200-140623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对伪造、涂改、转让往来港澳通行证的处罚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《中国公民因私事往来香港地区或者澳门地区</w:t>
            </w:r>
            <w:r>
              <w:rPr>
                <w:rFonts w:ascii="仿宋" w:eastAsia="仿宋" w:hAnsi="仿宋" w:cs="仿宋" w:hint="eastAsia"/>
                <w:bCs/>
                <w:color w:val="000000"/>
                <w:sz w:val="18"/>
                <w:szCs w:val="18"/>
                <w:shd w:val="clear" w:color="auto" w:fill="FFFFFF"/>
              </w:rPr>
              <w:lastRenderedPageBreak/>
              <w:t>的暂行管理办法》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33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0400-B-03300-140623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对非法获取往来港澳证件的处罚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《中国公民因私事往来香港地区或者澳门地区的暂行管理办法》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0400-B-03400-140623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对持用无效旅行证件出境、入境的处罚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《中国公民往来台湾地区管理办法 》</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0400-B-03500-140623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对伪造、涂改、转让、倒卖旅行证件的处罚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《中国公民往来台湾地区管理办法 》</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kern w:val="0"/>
                <w:sz w:val="18"/>
                <w:szCs w:val="18"/>
              </w:rPr>
            </w:pPr>
            <w:r>
              <w:rPr>
                <w:rFonts w:ascii="仿宋" w:eastAsia="仿宋" w:hAnsi="仿宋" w:cs="仿宋" w:hint="eastAsia"/>
                <w:bCs/>
                <w:sz w:val="18"/>
                <w:szCs w:val="18"/>
              </w:rPr>
              <w:t>0400-B-03600-140623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kern w:val="0"/>
                <w:sz w:val="18"/>
                <w:szCs w:val="18"/>
                <w:shd w:val="clear" w:color="auto" w:fill="FFFFFF"/>
              </w:rPr>
            </w:pPr>
            <w:r>
              <w:rPr>
                <w:rFonts w:ascii="仿宋" w:eastAsia="仿宋" w:hAnsi="仿宋" w:cs="仿宋" w:hint="eastAsia"/>
                <w:bCs/>
                <w:color w:val="444444"/>
                <w:sz w:val="18"/>
                <w:szCs w:val="18"/>
                <w:shd w:val="clear" w:color="auto" w:fill="FFFFFF"/>
              </w:rPr>
              <w:t>对协助骗取旅行证件的处罚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《中国公民往来台湾地区管理办法 》</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0400-B-03700-140623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对跨区域开展因私出入境中介活动的处罚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《因私出入境中介活动管理</w:t>
            </w:r>
            <w:r>
              <w:rPr>
                <w:rFonts w:ascii="仿宋" w:eastAsia="仿宋" w:hAnsi="仿宋" w:cs="仿宋" w:hint="eastAsia"/>
                <w:bCs/>
                <w:color w:val="000000"/>
                <w:sz w:val="18"/>
                <w:szCs w:val="18"/>
                <w:shd w:val="clear" w:color="auto" w:fill="FFFFFF"/>
              </w:rPr>
              <w:lastRenderedPageBreak/>
              <w:t>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38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0400-B-03800-140623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对中介机构协助骗取出境入境证件的处罚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《因私出入境中介活动管理办法》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0400-B-03900-140623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对发生交通事故，因收集证据需要的处罚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对骗取出入境证件的处罚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《中华人民共和国公民出境入境管理法》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对境外就业中介机构协助骗取出入境证件的处罚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shd w:val="clear" w:color="auto" w:fill="FFFFFF"/>
              </w:rPr>
              <w:t>《境外就业中介管理规定》</w:t>
            </w: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对台湾居民违反住宿登记规定的处罚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《中国公民往来台湾地区管理办法》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对台湾居民逾期非法居留的处罚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《中国公民往来台湾地区管理办法》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44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对制作、传播计算机病毒的处罚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《计算机病毒防治管理办法》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对发布虚假计算机病毒疫情的处罚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《计算机病毒防治管理办法》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对未按规定上报计算机病毒分析结果的处罚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《计算机病毒防治管理办法》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对非机动车驾驶人拒绝接受罚款处罚的处罚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0400-B-048000-140623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对未建立计算机病毒防治管理制度的处罚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《计算机病毒防治管理办法》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0400-B-04900-140623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对未按规定检测、清除计算机病毒的处罚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kern w:val="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jc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《计算机病毒防治管理办法》</w:t>
            </w:r>
          </w:p>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50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jc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对机动车驾驶人违反道路交通安全法律、法规关于道路通行规定的处罚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对机动车所有人、管理人未按照国家规定投保机动车第三者责任强制保险的处罚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造成交通事故后逃逸，尚不构成犯罪的;强迫机动车驾驶人违反道路交通安全法律、法规和机动车安全驾驶要求驾驶机动车，造成交通事故，尚不构成犯罪的;故意损毁、移动、涂改交通设施，造成危害后果，尚不构成犯罪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53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444444"/>
                <w:sz w:val="18"/>
                <w:szCs w:val="18"/>
                <w:shd w:val="clear" w:color="auto" w:fill="FFFFFF"/>
              </w:rPr>
              <w:t>0400-B-05300-140623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对酒后驾驶机动车的处罚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0400-B-05301-140623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对醉酒驾驶营运机动车的处罚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0400-B-05302-140623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对饮酒或者醉酒后驾驶机动车发生重大交通事故构成犯罪的处罚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0400-B-05303-140623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对醉酒驾驶机动车的处罚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对机动车行驶超过规定时速百分之五十的处罚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对未取得机动车驾驶证、机动车驾驶证被吊销或者机动车驾驶证被暂扣期间驾驶机动车的处罚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59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对机动车违反交通管制规定强行通行，不听劝阻的或非法拦截、扣留机动车辆，不听劝阻，造成交通严重阻塞或者较大财产损失的处罚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对把机动车交给未取得机动车驾驶证的人驾驶的处罚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jc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对客运汽车超员或违反规定载货或货运汽车超载或违反规定载客的处罚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0400-B-05900-140623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对违反机动车停放规定或机动车驾驶人不在现场或者拒绝驶离或者妨碍他人的处罚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63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0400-B-06000-140623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对驾驶拼装或已达报废标准的机动车的处罚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0400-B-06100-140623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对出售已达报废标准的机动车的处罚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0400-B-06200-140623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对机动车不符合规定上路行驶的处罚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0400-B-06201-140623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对故意遮挡、污损或者不按规定安装机动车号牌的处罚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0400-B-06202-140623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对未悬挂号牌、未放置检验合格标志、或者未随车携带行驶证驾驶证的处罚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68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0400-B-06300-140623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对违反道路交通安全法律、法规的规定，发生重大交通事故的处罚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69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0400-B-06301-140623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对故意遮挡、污损或者不按规定安装机动车号牌的处罚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0400-B-06400-140623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对伪造、变造或使用伪造、变造机动车登记证书、号牌、行驶证、驾驶证、检验合格标志、保险标志的处罚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0400-B-06401-140623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对伪造、变造或者使用伪造、变造的机动车登记证书、号牌、行驶证、驾驶证的处罚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0400-B-06402-140623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对伪造、变造或者使用伪造、变造的检验合格标志、保险标志的处罚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0400-B-06403-140623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对使用其他车辆的机动车登记证书、号牌、行驶证、检验合格标</w:t>
            </w:r>
            <w:r>
              <w:rPr>
                <w:rFonts w:ascii="仿宋" w:eastAsia="仿宋" w:hAnsi="仿宋" w:cs="仿宋" w:hint="eastAsia"/>
                <w:bCs/>
                <w:color w:val="000000"/>
                <w:sz w:val="18"/>
                <w:szCs w:val="18"/>
                <w:shd w:val="clear" w:color="auto" w:fill="FFFFFF"/>
              </w:rPr>
              <w:lastRenderedPageBreak/>
              <w:t>志、保险标志的处罚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kern w:val="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74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0400-B-06500-140623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对非法安装警报器、标志灯具的处罚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0400-B-06600-140623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对酒精呼气测试等方法测试的酒精含量结果有异议的；经呼吸测试超过醉酒临界值的；涉嫌酒后驾驶车辆发生交通事故的处罚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0400-B-06700-140623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对驾驶与驾驶证载明的准驾车型不相符合的车辆的处罚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0400-B-06800-140623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对组织淫秽表演的处罚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0400-B-06900-140623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对赌博的处罚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79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对非法生产、销售人民警察制式服装及其标志的处罚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《人民警察制式服装及其标志管理规定》</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非法持有、使用人民警察制式服装及其标志</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《人民警察制式服装及其标志管理规定》</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对生产、销售仿制警用制式服装、标志的处罚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《人民警察制式服装及其标志管理规定》</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对穿着、佩带仿制警用制式服装、标志的处罚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《人民警察制式服装及其标志管理规定》</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对侮辱、体罚、殴打、非法搜查、拘禁劳动者的处罚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《中华人民共和国劳动法》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84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对侮辱国旗的处罚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《中华人民共和国国旗法》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对强迫交易的处罚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对擅自举办群众性文化体育活动的处罚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《群众性文化体育活动治安管理办法》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对举办群众性体育活动造成治安事故的处罚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《群众性文化体育活动治安管理办法》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0400-B-07900-140623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对未经审核变更保安服务公司法人代表的处罚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《保安服务管理条例》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89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0400-B-08000-140623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对保安从业单位泄露保密信息的处罚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《保安服务管理条例》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90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0400-B-08100-140623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对承办者擅自变更大型群众性活动的时间、地点、内容的处罚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shd w:val="clear" w:color="auto" w:fill="FFFFFF"/>
              </w:rPr>
              <w:t>《山西省大型群众性活动安全管理办法》</w:t>
            </w: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0400-B-08200-140623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对保安员扣押、没收他人证件、财物的处罚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《保安服务管理条例》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0400-B-08300-140623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对未按规定进行保安员培训的处罚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《保安服务管理条例》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0400-B-08400-140623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对未经公安机关安全许可擅自举办大型群众性活动的的处罚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shd w:val="clear" w:color="auto" w:fill="FFFFFF"/>
              </w:rPr>
              <w:t>《山西省大型群众性活动安全管理办法》</w:t>
            </w: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0400-B-08401-140623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对承办者以欺骗、贿赂等不正当手段取得大型群众性活动许可的的处罚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shd w:val="clear" w:color="auto" w:fill="FFFFFF"/>
              </w:rPr>
              <w:t>《山西省大型群众性活动安全管理办法》</w:t>
            </w: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0400-B-08500-140623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对承办者发售门票或者发放工作证超过核定数量影响公共安全、</w:t>
            </w:r>
            <w:r>
              <w:rPr>
                <w:rFonts w:ascii="仿宋" w:eastAsia="仿宋" w:hAnsi="仿宋" w:cs="仿宋" w:hint="eastAsia"/>
                <w:bCs/>
                <w:color w:val="444444"/>
                <w:sz w:val="18"/>
                <w:szCs w:val="18"/>
                <w:shd w:val="clear" w:color="auto" w:fill="FFFFFF"/>
              </w:rPr>
              <w:lastRenderedPageBreak/>
              <w:t>可能发生安全事故的处罚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shd w:val="clear" w:color="auto" w:fill="FFFFFF"/>
              </w:rPr>
              <w:t>《山西省大型群众性活动安全管理办</w:t>
            </w:r>
            <w:r>
              <w:rPr>
                <w:rFonts w:ascii="仿宋" w:eastAsia="仿宋" w:hAnsi="仿宋" w:cs="仿宋" w:hint="eastAsia"/>
                <w:bCs/>
                <w:color w:val="000000"/>
                <w:sz w:val="18"/>
                <w:szCs w:val="18"/>
                <w:shd w:val="clear" w:color="auto" w:fill="FFFFFF"/>
              </w:rPr>
              <w:lastRenderedPageBreak/>
              <w:t>法》</w:t>
            </w: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96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0400-B-08600-140623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对非法集会、游行、示威的处罚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《中华人民共和国集会游行示威法》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sz w:val="18"/>
                <w:szCs w:val="18"/>
              </w:rPr>
              <w:t>0400-B-08700-140623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444444"/>
                <w:sz w:val="18"/>
                <w:szCs w:val="18"/>
                <w:shd w:val="clear" w:color="auto" w:fill="FFFFFF"/>
              </w:rPr>
              <w:t>对超过核准数量印制、出售营业性演出门票的处罚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《营业性演出管理条例》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0400-B-08800-140623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对不落实单位内部治安保卫措施的处罚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《企业事业单位内部治安保卫条例》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99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0400-B-08900-140623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对破坏集会、游行、示威的处罚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《中华人民共和国集会游行示威法》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对安全防范设施建设方案未经许可施工的处罚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shd w:val="clear" w:color="auto" w:fill="FFFFFF"/>
              </w:rPr>
              <w:t>《金融机构营业场所和金库安全防范设施建设许可实施</w:t>
            </w:r>
            <w:r>
              <w:rPr>
                <w:rFonts w:ascii="仿宋" w:eastAsia="仿宋" w:hAnsi="仿宋" w:cs="仿宋" w:hint="eastAsia"/>
                <w:bCs/>
                <w:color w:val="000000"/>
                <w:sz w:val="18"/>
                <w:szCs w:val="18"/>
                <w:shd w:val="clear" w:color="auto" w:fill="FFFFFF"/>
              </w:rPr>
              <w:lastRenderedPageBreak/>
              <w:t>办法》</w:t>
            </w: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101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对未获公安许可擅自经营（旅馆）的处罚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《旅馆业治安管理办法》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对安全防范设施建设工程未经验收投入使用的处罚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shd w:val="clear" w:color="auto" w:fill="FFFFFF"/>
              </w:rPr>
              <w:t>《金融机构营业场所和金库安全防范设施建设许可实施办法》</w:t>
            </w: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对未经查验收购、代销、寄卖旧货的处罚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《旧货流通管理办法》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对容留吸毒的处罚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《中华人民共和国禁毒法》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对不按规定查验、登记出售、寄卖、委托出售、</w:t>
            </w:r>
            <w:r>
              <w:rPr>
                <w:rFonts w:ascii="仿宋" w:eastAsia="仿宋" w:hAnsi="仿宋" w:cs="仿宋" w:hint="eastAsia"/>
                <w:bCs/>
                <w:color w:val="444444"/>
                <w:sz w:val="18"/>
                <w:szCs w:val="18"/>
                <w:shd w:val="clear" w:color="auto" w:fill="FFFFFF"/>
              </w:rPr>
              <w:lastRenderedPageBreak/>
              <w:t>寄卖旧货的单位或人员信息的处罚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《旧货流通管理办法》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106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对使用现金、实物交易易制毒化学品的处罚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《易制毒化学品购销和运输管理办法》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对不按规定报告可疑人员、可疑物品及公安机关要求协查的物品、走私物品的处罚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《旧货流通管理办法》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对运输易制毒化学品货证不符的处罚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《易制毒化学品管理条例》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109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0400-B-09900-140623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对收当禁当财物的处罚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《典当管理办法》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对违法承接典当物品的处罚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《典当管理办法》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111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对拒不接受易制毒化学品监督检查的处罚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《易制毒化学品管理条例》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对未按规定记录、统计、报送典当信息的处罚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《典当管理办法》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对向无购买许可证、备案证明的单位、个人销售易制毒化学品的处罚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《易制毒化学品购销和运输管理办法》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对麻醉药品、精神药品流入非法渠道的处罚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《中华人民共和国禁毒法》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《麻醉药品和精神药品管理条例》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对持用伪造、变造护照、出入境通行证出境、入境的处罚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《中华人民共和国出境入境管理法实施细则》</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对招摇撞骗的处罚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117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对伪造、涂改、转让出境、入境证件的处罚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《中华人民共和国出境入境管理法实施细则》</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对非法获取出境、入境证件的处罚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《中华人民共和国出境入境管理法实施细则》</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119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0400-B-10900-140623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对骗取护照的处罚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《中华人民共和国护照法》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对侮辱国徽的处罚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《中华人民共和国国徽法》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对未按规定保存回收生产性废旧金属登记资料的处罚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《再生资源回收管理办法》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对再生资源回收经营中发现赃物、有赃物嫌疑物品不报的处罚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《再生资源回收管理办法》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123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对大型活动发生安全事故不处置的处罚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《大型群众性活动安全管理条例》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对出卖亲生子女的处罚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《中华人民共和国收养法》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对擅自从事保安服务、保安培训的处罚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《保安服务管理条例》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对未按规定进行再生资源回收从业备案的处罚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《再生资源回收管理办法》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对扰乱单位秩序的处罚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对扰乱文化、体育等大型群众性活动秩序的处罚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129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0400-B-11900-140623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对虚构事实扰乱公共秩序的处罚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130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对寻衅滋事的处罚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对利用邪教、会道门、迷信活动危害社会的处罚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对典当发现违法犯罪嫌疑人、赃物不报的处罚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《典当管理办法》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对收购生产性废旧金属未如实登记的处罚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《废旧金属收购业治安管理办法》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对故意干扰无线电业务正常进行的处罚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对非法侵入计算机信息系统的处罚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对印刷非法印刷品的处罚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《印刷业管理条例》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137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对非法制造、买卖、储存、运输、邮寄、携带、使用、提供、处置危险物质的处罚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对危险物质被盗、被抢、丢失后不按规定报告的处罚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139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0400-B-12900-140623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对擅自印刷特种印刷品的处罚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《印刷业管理条例》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对娱乐场所从事毒品违法犯罪活动的处罚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《娱乐场所管理条例》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对非法携带枪支、弹药、管制器具的处罚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对盗窃、损毁公共设施的处罚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对强行进入航空器驾驶舱的处罚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144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对在铁路线上放置障碍物的处罚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对擅自安装、使用电网的处罚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对娱乐场所设施不符合规定的处罚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《娱乐场所管理条例》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对违反规定举办大型活动的处罚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对公共场所经营管理人员违反安全规定的处罚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149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0400-B-13900-140623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对设置具有赌博功能的游戏设施设备的处罚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对强迫劳动的处罚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151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对指使、纵容娱乐场所从业人员侵害消费者人身权利的处罚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《娱乐场所管理条例》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对胁迫他人乞讨或强行乞讨的处罚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对威胁人身安全的处罚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对殴打他人的处罚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对猥亵他人的处罚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对虐待和遗弃的处罚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对擅自进入铁路防护网的处罚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158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0400-B-14800-140623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对不按规定登记住宿旅客信息的处罚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444444"/>
                <w:sz w:val="18"/>
                <w:szCs w:val="18"/>
                <w:shd w:val="clear" w:color="auto" w:fill="FFFFFF"/>
              </w:rPr>
              <w:t>0400-B-14900-140623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对不按规定登记承租人信息的处罚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0400-B-14901-140623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对明知承租人利用出租屋犯罪不报告的处罚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0400-B-14902-140623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对将房屋出租给无身份证件人居住的处罚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对偷越国（边）境的处罚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0400-B-15001-140623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对为偷越国（边）境人员提供条件的处罚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对放任动物恐吓他人和驱使动物伤害他人的处罚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165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0400-B-15101-140623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驱使动物伤害他人的处罚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0400-B-15102-140623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对放任动物恐吓他人的处罚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对非法举办大型焰火燃放活动和违规燃放烟花爆竹的处罚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《烟花爆竹安全管理条例》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0400-B-15201-140623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对违规燃放烟花爆竹的处罚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《烟花爆竹安全管理条例》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169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0400-B-15202-140623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对非法举办大型焰火燃放活动的处罚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《烟花爆竹安全管理条例》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对非法出租、出借枪支的处罚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《中华人民共和国枪支管理法》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对违规运输枪支的处罚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《中华人民共和国枪支管理法》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172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对违规配售枪支的处罚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《中华人民共和国枪支管理法》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对印刷经营中发现违法犯罪行为未报告的和单位内部设立印刷厂未备案的处罚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《印刷业管理条例》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0400-B-15601-140623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对单位内部设立印刷厂未备案的处罚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《印刷业管理条例》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sz w:val="18"/>
                <w:szCs w:val="18"/>
                <w:shd w:val="clear" w:color="auto" w:fill="FFFFFF"/>
              </w:rPr>
              <w:t>0400-B-15602-140623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对印刷经营中发现违法犯罪行为未报告的处罚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《印刷业管理条例》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对非法邮寄、携带危险物质（烟花爆竹）的处罚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《烟花爆竹安全管理条例》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对违反许可事项经道路运输烟花爆竹的处罚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《烟花爆竹安全管理条例》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178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0400-B-15900-140623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对危险物质（烟花爆竹）丢失不报的处罚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《烟花爆竹安全管理条例》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179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444444"/>
                <w:sz w:val="18"/>
                <w:szCs w:val="18"/>
                <w:shd w:val="clear" w:color="auto" w:fill="FFFFFF"/>
              </w:rPr>
              <w:t>0400-B-16000-140623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对擅自变更大型活动时间、地点、内容、举办规模、未经许可举办大型活动的处罚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《大型群众性活动安全管理条例》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444444"/>
                <w:sz w:val="18"/>
                <w:szCs w:val="18"/>
                <w:shd w:val="clear" w:color="auto" w:fill="FFFFFF"/>
              </w:rPr>
              <w:t>0400-B-16001-140623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sz w:val="18"/>
                <w:szCs w:val="18"/>
                <w:shd w:val="clear" w:color="auto" w:fill="FFFFFF"/>
              </w:rPr>
              <w:t>对未经许可举办大型活动的处罚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《大型群众性活动安全管理条例》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对未履行民用爆炸物品安全管理责任的处罚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对举办大型活动发生安全事故的处罚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《大型群众性活动安全管理条例》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对拒不补齐娱乐场所备案项目的处罚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《娱乐场所治安管理办法》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对非法携带、邮寄危险物质(民用爆炸物品)的处罚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185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对违反制度致使民用爆炸物品丢失、被盗、被抢的处罚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对非法储存危险物质（民用爆炸物品）的处罚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对未按资质等级从事爆破作业的处罚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对违反许可事项运输民用爆炸物品的处罚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189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0400-B-16900-140623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对未按规定悬挂娱乐场所警示标志的处罚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《娱乐场所管理条例》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0400-B-17000-140623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对未按规定对民用爆炸物品做出警示标识的处罚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191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0400-B-17100-140623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对未按规定建立娱乐场所从业人员名簿、营业日志的处罚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《娱乐场所管理条例》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0400-B-17200-140623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对非法购买、运输危险物质的处罚（民用爆炸物品）</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0400-B-17300-140623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对担保人不履行担保义务的处罚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0400-B-17400-140623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对未按规定备案娱乐场所营业执照的处罚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《娱乐场所管理条例》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0400-B-17500-140623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对教唆、引诱、欺骗吸毒的处罚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0400-B-17600-140623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对吸毒的处罚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行政处罚</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0400-C-00100-140623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强制传唤</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198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0400-C-00200-140623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拘留审查</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出入境</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《中华人民共和国外国人入境出境管理法》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199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0400-C-00300-140623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扣押</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0400-C-00400-140623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吸毒人员强制检测</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《公安机关办理行政案件程序规定》</w:t>
            </w: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0400-C-00500-140623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约束</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0400-C-00600-140623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强行带离现场</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《大型群众性活动安全管理条例》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0400-C-00700-140623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指定地点监护</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《中华人民共和国人民警察法》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204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0400-C-00800-140623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继续盘问</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《中华人民共和国人民警察法》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证据先行登记保存</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社区戒毒</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《中华人民共和国禁毒法》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强制隔离戒毒</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《中华人民共和国禁毒法》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强行驱散</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《集会游行示威法》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强行遣回原地</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《集会游行示威法》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加处罚款</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《中华人民共和国行政处罚法》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211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扣车</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扣证</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交通违法收缴</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0400-C-01900-140623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扣车至违法状态消除</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444444"/>
                <w:kern w:val="0"/>
                <w:sz w:val="18"/>
                <w:szCs w:val="18"/>
                <w:shd w:val="clear" w:color="auto" w:fill="FFFFFF"/>
              </w:rPr>
              <w:t>0400-C-00900-140623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收缴和追缴</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000000"/>
                <w:kern w:val="0"/>
                <w:sz w:val="18"/>
                <w:szCs w:val="18"/>
                <w:shd w:val="clear" w:color="auto" w:fill="FFFFFF"/>
              </w:rPr>
              <w:t>0400-C-00901-140623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000000"/>
                <w:kern w:val="0"/>
                <w:sz w:val="18"/>
                <w:szCs w:val="18"/>
                <w:shd w:val="clear" w:color="auto" w:fill="FFFFFF"/>
              </w:rPr>
              <w:t>收缴</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color w:val="444444"/>
                <w:kern w:val="0"/>
                <w:sz w:val="18"/>
                <w:szCs w:val="18"/>
                <w:shd w:val="clear" w:color="auto" w:fill="FFFFFF"/>
              </w:rPr>
              <w:t>0400-C-00902-140623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追缴</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行政强制</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《中华人民共和国治安管理处罚法》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218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0400-F-00100-140623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道路交通事故责任认定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行政确认</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219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0400-F-00200-140623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吸毒现场检测</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行政确认</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《吸毒检测程序规定》</w:t>
            </w: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0400-F-00300-140623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吸毒成瘾认定</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行政确认</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各办案单位</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kern w:val="0"/>
                <w:sz w:val="18"/>
                <w:szCs w:val="18"/>
                <w:shd w:val="clear" w:color="auto" w:fill="FFFFFF"/>
              </w:rPr>
              <w:t>《吸毒成瘾认定办法》</w:t>
            </w: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kern w:val="0"/>
                <w:sz w:val="18"/>
                <w:szCs w:val="18"/>
              </w:rPr>
              <w:t>0400-A-00100-140623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kern w:val="0"/>
                <w:sz w:val="18"/>
                <w:szCs w:val="18"/>
                <w:shd w:val="clear" w:color="auto" w:fill="FFFFFF"/>
              </w:rPr>
              <w:t>民用爆炸物品购买许可证核发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5日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0400-A-00200-140623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民用爆炸物品运输许可证核发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kern w:val="0"/>
                <w:sz w:val="18"/>
                <w:szCs w:val="18"/>
                <w:shd w:val="clear" w:color="auto" w:fill="FFFFFF"/>
              </w:rPr>
              <w:t>《民用爆炸物品安全管理条例》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0400-A-00300-140623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典当业特种行业许可证核发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《典当管理办法》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0400-A-00400-140623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公章刻制业特种行业许可证核发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《国务院对确需保留的行政审批项目</w:t>
            </w:r>
            <w:r>
              <w:rPr>
                <w:rFonts w:ascii="仿宋" w:eastAsia="仿宋" w:hAnsi="仿宋" w:cs="仿宋" w:hint="eastAsia"/>
                <w:bCs/>
                <w:color w:val="000000"/>
                <w:sz w:val="18"/>
                <w:szCs w:val="18"/>
                <w:shd w:val="clear" w:color="auto" w:fill="FFFFFF"/>
              </w:rPr>
              <w:lastRenderedPageBreak/>
              <w:t>设定行政许可的决定》</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225</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0400-A-00500-140623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旅馆业特种行业许可证核发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《国务院对确需保留的行政审批项目设定行政许可的决定》</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226</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0400-A-00600-140623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烟花爆竹道路运输许可证核发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《烟花爆竹安全管理条例》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3日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227</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0400-A-00700-140623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大型群众性活动安全许可</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《大型群众性安全管理条例》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228</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0400-A-00800-140623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集会游行示威许可</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《中华人民共和国集会游行示威法》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229</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0400-A-00900-140623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金融机构营业场所和金库安全防范设施建设方案审批及工程验收</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《金融机构营业场所和金库安全防范设施建设</w:t>
            </w:r>
            <w:r>
              <w:rPr>
                <w:rFonts w:ascii="仿宋" w:eastAsia="仿宋" w:hAnsi="仿宋" w:cs="仿宋" w:hint="eastAsia"/>
                <w:bCs/>
                <w:color w:val="000000"/>
                <w:sz w:val="18"/>
                <w:szCs w:val="18"/>
                <w:shd w:val="clear" w:color="auto" w:fill="FFFFFF"/>
              </w:rPr>
              <w:lastRenderedPageBreak/>
              <w:t>许可实施办法》</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40日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lastRenderedPageBreak/>
              <w:t>230</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0400-A-01000-140623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焰火晚会烟花爆竹燃放许可</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治安</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《国务院对确需保留的行政审批项目设定行政许可的决定》</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231</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0400-A-01100-140623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机动车登记</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232</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0400-A-01200-140623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第二类易制毒化学品运输许可证核发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禁毒</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《易制毒化学品管理条例》</w:t>
            </w: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20日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233</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0400-A-01300-140623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普通护照签发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出入境</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《中华人民共和国护照法》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15日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7日</w:t>
            </w: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r w:rsidR="00D65339">
        <w:trPr>
          <w:trHeight w:val="1065"/>
        </w:trPr>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234</w:t>
            </w:r>
          </w:p>
        </w:tc>
        <w:tc>
          <w:tcPr>
            <w:tcW w:w="79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sz w:val="18"/>
                <w:szCs w:val="18"/>
              </w:rPr>
            </w:pPr>
            <w:r>
              <w:rPr>
                <w:rFonts w:ascii="仿宋" w:eastAsia="仿宋" w:hAnsi="仿宋" w:cs="仿宋" w:hint="eastAsia"/>
                <w:bCs/>
                <w:sz w:val="18"/>
                <w:szCs w:val="18"/>
              </w:rPr>
              <w:t>0400-A-01400-140623</w:t>
            </w:r>
          </w:p>
        </w:tc>
        <w:tc>
          <w:tcPr>
            <w:tcW w:w="13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444444"/>
                <w:sz w:val="18"/>
                <w:szCs w:val="18"/>
                <w:shd w:val="clear" w:color="auto" w:fill="FFFFFF"/>
              </w:rPr>
            </w:pPr>
            <w:r>
              <w:rPr>
                <w:rFonts w:ascii="仿宋" w:eastAsia="仿宋" w:hAnsi="仿宋" w:cs="仿宋" w:hint="eastAsia"/>
                <w:bCs/>
                <w:color w:val="444444"/>
                <w:sz w:val="18"/>
                <w:szCs w:val="18"/>
                <w:shd w:val="clear" w:color="auto" w:fill="FFFFFF"/>
              </w:rPr>
              <w:t>机动车驾驶证核发</w:t>
            </w:r>
          </w:p>
        </w:tc>
        <w:tc>
          <w:tcPr>
            <w:tcW w:w="88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行政许可</w:t>
            </w:r>
          </w:p>
        </w:tc>
        <w:tc>
          <w:tcPr>
            <w:tcW w:w="119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应县公安局</w:t>
            </w:r>
          </w:p>
        </w:tc>
        <w:tc>
          <w:tcPr>
            <w:tcW w:w="638"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交警</w:t>
            </w:r>
          </w:p>
        </w:tc>
        <w:tc>
          <w:tcPr>
            <w:tcW w:w="104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shd w:val="clear" w:color="auto" w:fill="FFFFFF"/>
              </w:rPr>
            </w:pPr>
            <w:r>
              <w:rPr>
                <w:rFonts w:ascii="仿宋" w:eastAsia="仿宋" w:hAnsi="仿宋" w:cs="仿宋" w:hint="eastAsia"/>
                <w:bCs/>
                <w:color w:val="000000"/>
                <w:sz w:val="18"/>
                <w:szCs w:val="18"/>
                <w:shd w:val="clear" w:color="auto" w:fill="FFFFFF"/>
              </w:rPr>
              <w:t>《中华人民共和国道路交通安全法》</w:t>
            </w:r>
          </w:p>
        </w:tc>
        <w:tc>
          <w:tcPr>
            <w:tcW w:w="81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shd w:val="clear" w:color="auto" w:fill="FFFFFF"/>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法人、自然人</w:t>
            </w:r>
          </w:p>
        </w:tc>
        <w:tc>
          <w:tcPr>
            <w:tcW w:w="705" w:type="dxa"/>
            <w:tcBorders>
              <w:top w:val="single" w:sz="4" w:space="0" w:color="000000"/>
              <w:left w:val="single" w:sz="4" w:space="0" w:color="000000"/>
              <w:bottom w:val="single" w:sz="4" w:space="0" w:color="000000"/>
              <w:right w:val="single" w:sz="4" w:space="0" w:color="000000"/>
            </w:tcBorders>
            <w:vAlign w:val="center"/>
          </w:tcPr>
          <w:p w:rsidR="00D65339" w:rsidRDefault="00E2761A">
            <w:pPr>
              <w:autoSpaceDN w:val="0"/>
              <w:jc w:val="center"/>
              <w:textAlignment w:val="center"/>
              <w:rPr>
                <w:rFonts w:ascii="仿宋" w:eastAsia="仿宋" w:hAnsi="仿宋" w:cs="仿宋"/>
                <w:bCs/>
                <w:color w:val="000000"/>
                <w:sz w:val="18"/>
                <w:szCs w:val="18"/>
              </w:rPr>
            </w:pPr>
            <w:r>
              <w:rPr>
                <w:rFonts w:ascii="仿宋" w:eastAsia="仿宋" w:hAnsi="仿宋" w:cs="仿宋" w:hint="eastAsia"/>
                <w:bCs/>
                <w:color w:val="000000"/>
                <w:sz w:val="18"/>
                <w:szCs w:val="18"/>
              </w:rPr>
              <w:t>1日</w:t>
            </w:r>
          </w:p>
        </w:tc>
        <w:tc>
          <w:tcPr>
            <w:tcW w:w="765"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D65339" w:rsidRDefault="00D65339">
            <w:pPr>
              <w:autoSpaceDN w:val="0"/>
              <w:jc w:val="center"/>
              <w:textAlignment w:val="center"/>
              <w:rPr>
                <w:rFonts w:ascii="仿宋" w:eastAsia="仿宋" w:hAnsi="仿宋" w:cs="仿宋"/>
                <w:bCs/>
                <w:color w:val="000000"/>
                <w:sz w:val="18"/>
                <w:szCs w:val="18"/>
              </w:rPr>
            </w:pPr>
          </w:p>
        </w:tc>
      </w:tr>
    </w:tbl>
    <w:p w:rsidR="00D65339" w:rsidRDefault="00D65339">
      <w:bookmarkStart w:id="0" w:name="_GoBack"/>
      <w:bookmarkEnd w:id="0"/>
    </w:p>
    <w:sectPr w:rsidR="00D65339" w:rsidSect="00D65339">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5339"/>
    <w:rsid w:val="003C2AB7"/>
    <w:rsid w:val="00530A26"/>
    <w:rsid w:val="00D65339"/>
    <w:rsid w:val="00E2761A"/>
    <w:rsid w:val="0664230B"/>
    <w:rsid w:val="07065C40"/>
    <w:rsid w:val="0799761C"/>
    <w:rsid w:val="0CC0267A"/>
    <w:rsid w:val="18F11DBB"/>
    <w:rsid w:val="21862A8E"/>
    <w:rsid w:val="220B6050"/>
    <w:rsid w:val="277861A5"/>
    <w:rsid w:val="37055B53"/>
    <w:rsid w:val="441C6CFF"/>
    <w:rsid w:val="48F467BF"/>
    <w:rsid w:val="4A167BA5"/>
    <w:rsid w:val="4A313C33"/>
    <w:rsid w:val="51F2231B"/>
    <w:rsid w:val="548825BE"/>
    <w:rsid w:val="72501EB5"/>
    <w:rsid w:val="78DE1CD3"/>
    <w:rsid w:val="7A720003"/>
    <w:rsid w:val="7D743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5339"/>
    <w:pPr>
      <w:widowControl w:val="0"/>
      <w:jc w:val="both"/>
    </w:pPr>
    <w:rPr>
      <w:rFonts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3222</Words>
  <Characters>18366</Characters>
  <Application>Microsoft Office Word</Application>
  <DocSecurity>0</DocSecurity>
  <Lines>153</Lines>
  <Paragraphs>43</Paragraphs>
  <ScaleCrop>false</ScaleCrop>
  <Company/>
  <LinksUpToDate>false</LinksUpToDate>
  <CharactersWithSpaces>21545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应县公安局行政执法事项清单</dc:title>
  <dc:creator>pc</dc:creator>
  <cp:lastModifiedBy>xbany</cp:lastModifiedBy>
  <cp:revision>3</cp:revision>
  <dcterms:created xsi:type="dcterms:W3CDTF">2023-03-01T01:12:00Z</dcterms:created>
  <dcterms:modified xsi:type="dcterms:W3CDTF">2023-03-02T03:52:00Z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