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5FD" w:rsidRDefault="00AD55FD">
      <w:pPr>
        <w:spacing w:line="360" w:lineRule="auto"/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</w:p>
    <w:p w:rsidR="00AD55FD" w:rsidRDefault="00AD55FD">
      <w:pPr>
        <w:spacing w:line="360" w:lineRule="auto"/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</w:p>
    <w:p w:rsidR="00AD55FD" w:rsidRDefault="00AD55FD">
      <w:pPr>
        <w:spacing w:line="360" w:lineRule="auto"/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</w:p>
    <w:p w:rsidR="00AD55FD" w:rsidRDefault="00AD55FD">
      <w:pPr>
        <w:spacing w:line="360" w:lineRule="auto"/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</w:p>
    <w:p w:rsidR="00AD55FD" w:rsidRDefault="00AD55FD">
      <w:pPr>
        <w:spacing w:line="360" w:lineRule="auto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</w:p>
    <w:p w:rsidR="00AD55FD" w:rsidRDefault="00AD55FD">
      <w:pPr>
        <w:spacing w:line="360" w:lineRule="auto"/>
        <w:jc w:val="center"/>
        <w:rPr>
          <w:rFonts w:ascii="宋体" w:eastAsia="宋体" w:hAnsi="宋体" w:cs="宋体"/>
          <w:b/>
          <w:bCs/>
          <w:color w:val="000000" w:themeColor="text1"/>
          <w:sz w:val="44"/>
          <w:szCs w:val="44"/>
        </w:rPr>
      </w:pPr>
    </w:p>
    <w:p w:rsidR="00AD55FD" w:rsidRDefault="00AD55FD">
      <w:pPr>
        <w:spacing w:line="64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</w:p>
    <w:p w:rsidR="00AD55FD" w:rsidRDefault="00AD55FD">
      <w:pPr>
        <w:spacing w:line="640" w:lineRule="exact"/>
        <w:rPr>
          <w:rFonts w:hAnsi="仿宋_GB2312"/>
        </w:rPr>
      </w:pPr>
    </w:p>
    <w:p w:rsidR="00AD55FD" w:rsidRDefault="006F2BF7">
      <w:pPr>
        <w:spacing w:line="640" w:lineRule="exact"/>
        <w:jc w:val="center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右玉县住房和城乡建设管理局</w:t>
      </w:r>
    </w:p>
    <w:p w:rsidR="00AD55FD" w:rsidRDefault="006F2BF7">
      <w:pPr>
        <w:spacing w:line="640" w:lineRule="exact"/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关于印发《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2020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年度脱贫攻坚农村危房改造巩固提升</w:t>
      </w:r>
      <w:r>
        <w:rPr>
          <w:rFonts w:ascii="宋体" w:eastAsia="宋体" w:hAnsi="宋体" w:cs="宋体" w:hint="eastAsia"/>
          <w:b/>
          <w:bCs/>
          <w:sz w:val="44"/>
          <w:szCs w:val="44"/>
        </w:rPr>
        <w:t>实施方案》的通知</w:t>
      </w:r>
    </w:p>
    <w:p w:rsidR="003E755F" w:rsidRDefault="003E755F">
      <w:pPr>
        <w:spacing w:line="640" w:lineRule="exact"/>
        <w:jc w:val="center"/>
        <w:rPr>
          <w:b/>
          <w:bCs/>
        </w:rPr>
      </w:pPr>
    </w:p>
    <w:p w:rsidR="00AD55FD" w:rsidRDefault="008D6A34" w:rsidP="003E755F">
      <w:pPr>
        <w:spacing w:line="640" w:lineRule="exact"/>
        <w:jc w:val="center"/>
        <w:rPr>
          <w:rFonts w:hint="eastAsia"/>
        </w:rPr>
      </w:pPr>
      <w:r>
        <w:rPr>
          <w:rFonts w:hint="eastAsia"/>
        </w:rPr>
        <w:t>(</w:t>
      </w:r>
      <w:r w:rsidR="003E755F" w:rsidRPr="003E755F">
        <w:rPr>
          <w:rFonts w:hint="eastAsia"/>
        </w:rPr>
        <w:t>右建字〔2020〕11号</w:t>
      </w:r>
      <w:r>
        <w:rPr>
          <w:rFonts w:hint="eastAsia"/>
        </w:rPr>
        <w:t>)</w:t>
      </w:r>
    </w:p>
    <w:p w:rsidR="003E755F" w:rsidRDefault="003E755F" w:rsidP="003E755F">
      <w:pPr>
        <w:spacing w:line="640" w:lineRule="exact"/>
        <w:ind w:firstLineChars="200" w:firstLine="640"/>
        <w:jc w:val="left"/>
      </w:pPr>
    </w:p>
    <w:p w:rsidR="00AD55FD" w:rsidRDefault="006F2BF7">
      <w:pPr>
        <w:spacing w:line="600" w:lineRule="exact"/>
        <w:jc w:val="left"/>
      </w:pPr>
      <w:r>
        <w:rPr>
          <w:rFonts w:hint="eastAsia"/>
        </w:rPr>
        <w:t>各乡镇人民政府、杀虎口风景名胜区管委会：</w:t>
      </w:r>
      <w:bookmarkStart w:id="0" w:name="_GoBack"/>
      <w:bookmarkEnd w:id="0"/>
    </w:p>
    <w:p w:rsidR="00AD55FD" w:rsidRDefault="006F2BF7">
      <w:pPr>
        <w:spacing w:line="600" w:lineRule="exact"/>
        <w:ind w:firstLineChars="200" w:firstLine="640"/>
        <w:jc w:val="left"/>
      </w:pPr>
      <w:r>
        <w:rPr>
          <w:rFonts w:hint="eastAsia"/>
        </w:rPr>
        <w:t>为全面落实国家和省、市住房保障扶贫工作部署与要求，深入推进全县住房保障扶贫工作，在全面完成全县建档立卡贫困户的危房改造工作的基础上，继续巩固提升、查漏补缺、持续“清零”，完成“两不愁，三保障”重要任务，</w:t>
      </w:r>
      <w:r>
        <w:rPr>
          <w:rFonts w:hint="eastAsia"/>
        </w:rPr>
        <w:t>根据山西省住房和城乡建设厅、山西省财政厅、山西省扶贫开发办公室、山西省民政厅、山西省残疾人联合会《关于开展脱贫攻坚农村危房改造“回头看”排查工作的通知》（晋建村字</w:t>
      </w:r>
      <w:r>
        <w:rPr>
          <w:rFonts w:hint="eastAsia"/>
        </w:rPr>
        <w:lastRenderedPageBreak/>
        <w:t>〔</w:t>
      </w:r>
      <w:r>
        <w:rPr>
          <w:rFonts w:hint="eastAsia"/>
        </w:rPr>
        <w:t>2019</w:t>
      </w:r>
      <w:r>
        <w:rPr>
          <w:rFonts w:hint="eastAsia"/>
        </w:rPr>
        <w:t>〕</w:t>
      </w:r>
      <w:r>
        <w:rPr>
          <w:rFonts w:hint="eastAsia"/>
        </w:rPr>
        <w:t>226</w:t>
      </w:r>
      <w:r>
        <w:rPr>
          <w:rFonts w:hint="eastAsia"/>
        </w:rPr>
        <w:t>号</w:t>
      </w:r>
      <w:r>
        <w:rPr>
          <w:rFonts w:hint="eastAsia"/>
        </w:rPr>
        <w:t>)</w:t>
      </w:r>
      <w:r>
        <w:rPr>
          <w:rFonts w:hint="eastAsia"/>
        </w:rPr>
        <w:t>、</w:t>
      </w:r>
      <w:r>
        <w:rPr>
          <w:rFonts w:hint="eastAsia"/>
        </w:rPr>
        <w:t>山西省住房和城乡建设厅关于印发《</w:t>
      </w:r>
      <w:r>
        <w:rPr>
          <w:rFonts w:hint="eastAsia"/>
        </w:rPr>
        <w:t>2020</w:t>
      </w:r>
      <w:r>
        <w:rPr>
          <w:rFonts w:hint="eastAsia"/>
        </w:rPr>
        <w:t>年全省农村危房改造工作方案</w:t>
      </w:r>
      <w:r>
        <w:rPr>
          <w:rFonts w:hint="eastAsia"/>
        </w:rPr>
        <w:t>的通知》（晋建村字〔</w:t>
      </w:r>
      <w:r>
        <w:rPr>
          <w:rFonts w:hint="eastAsia"/>
        </w:rPr>
        <w:t>2020</w:t>
      </w:r>
      <w:r>
        <w:rPr>
          <w:rFonts w:hint="eastAsia"/>
        </w:rPr>
        <w:t>〕</w:t>
      </w:r>
      <w:r>
        <w:rPr>
          <w:rFonts w:hint="eastAsia"/>
        </w:rPr>
        <w:t>22</w:t>
      </w:r>
      <w:r>
        <w:rPr>
          <w:rFonts w:hint="eastAsia"/>
        </w:rPr>
        <w:t>号</w:t>
      </w:r>
      <w:r>
        <w:rPr>
          <w:rFonts w:hint="eastAsia"/>
        </w:rPr>
        <w:t>)</w:t>
      </w:r>
      <w:r>
        <w:rPr>
          <w:rFonts w:hint="eastAsia"/>
        </w:rPr>
        <w:t>文件精神，</w:t>
      </w:r>
      <w:r>
        <w:rPr>
          <w:rFonts w:hint="eastAsia"/>
        </w:rPr>
        <w:t>结合</w:t>
      </w:r>
      <w:r>
        <w:rPr>
          <w:rFonts w:hint="eastAsia"/>
        </w:rPr>
        <w:t>本县</w:t>
      </w:r>
      <w:r>
        <w:rPr>
          <w:rFonts w:hint="eastAsia"/>
        </w:rPr>
        <w:t>实际，制定本方案。</w:t>
      </w:r>
    </w:p>
    <w:p w:rsidR="00AD55FD" w:rsidRDefault="006F2BF7">
      <w:pPr>
        <w:spacing w:line="640" w:lineRule="exact"/>
        <w:ind w:firstLineChars="200" w:firstLine="640"/>
      </w:pPr>
      <w:r>
        <w:rPr>
          <w:rFonts w:ascii="黑体" w:eastAsia="黑体" w:hAnsi="黑体" w:cs="黑体" w:hint="eastAsia"/>
        </w:rPr>
        <w:t>一、工作目标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按照精准识别、精准施策、精准脱贫原则，对建档立卡贫困人口等四类重点对象建立住房保障精准脱贫机制，落实危房改造政策。根据中央、省、市要求，实现全县贫困村、贫困户危房改造全覆盖，确保“两不愁、三保障”安全住房保障任务落到实处，危房不住人，切实保障四类重点对象基本住房安全。</w:t>
      </w:r>
    </w:p>
    <w:p w:rsidR="00AD55FD" w:rsidRDefault="006F2BF7">
      <w:pPr>
        <w:spacing w:line="640" w:lineRule="exact"/>
        <w:ind w:firstLineChars="200" w:firstLine="640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</w:t>
      </w:r>
      <w:r>
        <w:rPr>
          <w:rFonts w:ascii="黑体" w:eastAsia="黑体" w:hAnsi="黑体" w:cs="黑体" w:hint="eastAsia"/>
        </w:rPr>
        <w:t>工作任务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1</w:t>
      </w:r>
      <w:r>
        <w:rPr>
          <w:rFonts w:hint="eastAsia"/>
        </w:rPr>
        <w:t>、完成</w:t>
      </w:r>
      <w:r>
        <w:rPr>
          <w:rFonts w:hint="eastAsia"/>
        </w:rPr>
        <w:t>2019</w:t>
      </w:r>
      <w:r>
        <w:rPr>
          <w:rFonts w:hint="eastAsia"/>
        </w:rPr>
        <w:t>年国家对</w:t>
      </w:r>
      <w:r>
        <w:rPr>
          <w:rFonts w:hint="eastAsia"/>
        </w:rPr>
        <w:t>右玉县</w:t>
      </w:r>
      <w:r>
        <w:rPr>
          <w:rFonts w:hint="eastAsia"/>
        </w:rPr>
        <w:t>脱贫攻坚成效考核反馈问题整改。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2</w:t>
      </w:r>
      <w:r>
        <w:rPr>
          <w:rFonts w:hint="eastAsia"/>
        </w:rPr>
        <w:t>、完成脱贫攻坚大排查发现问题整改。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3</w:t>
      </w:r>
      <w:r>
        <w:rPr>
          <w:rFonts w:hint="eastAsia"/>
        </w:rPr>
        <w:t>、完成动态新增“</w:t>
      </w:r>
      <w:r>
        <w:rPr>
          <w:rFonts w:hint="eastAsia"/>
        </w:rPr>
        <w:t>四</w:t>
      </w:r>
      <w:r>
        <w:rPr>
          <w:rFonts w:hint="eastAsia"/>
        </w:rPr>
        <w:t>类重点对象”危房改造工作。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4</w:t>
      </w:r>
      <w:r>
        <w:rPr>
          <w:rFonts w:hint="eastAsia"/>
        </w:rPr>
        <w:t>、全面核查“</w:t>
      </w:r>
      <w:r>
        <w:rPr>
          <w:rFonts w:hint="eastAsia"/>
        </w:rPr>
        <w:t>四</w:t>
      </w:r>
      <w:r>
        <w:rPr>
          <w:rFonts w:hint="eastAsia"/>
        </w:rPr>
        <w:t>类重点对象”住房安全保障。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5</w:t>
      </w:r>
      <w:r>
        <w:rPr>
          <w:rFonts w:hint="eastAsia"/>
        </w:rPr>
        <w:t>、完成全县建档立卡贫困户“农村危房</w:t>
      </w:r>
      <w:r>
        <w:rPr>
          <w:rFonts w:hint="eastAsia"/>
        </w:rPr>
        <w:t>改造脱贫攻坚三年行动”农户档案信息录入和农户“一户一档”纸质资料整改。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 xml:space="preserve">  6</w:t>
      </w:r>
      <w:r>
        <w:rPr>
          <w:rFonts w:hint="eastAsia"/>
        </w:rPr>
        <w:t>、完成农村危房改造“两覆盖”“两精准”“两清零”的工作。</w:t>
      </w:r>
    </w:p>
    <w:p w:rsidR="00AD55FD" w:rsidRDefault="006F2BF7">
      <w:pPr>
        <w:spacing w:line="640" w:lineRule="exact"/>
        <w:ind w:firstLineChars="200" w:firstLine="640"/>
      </w:pPr>
      <w:r>
        <w:rPr>
          <w:rFonts w:ascii="黑体" w:eastAsia="黑体" w:hAnsi="黑体" w:cs="黑体" w:hint="eastAsia"/>
        </w:rPr>
        <w:lastRenderedPageBreak/>
        <w:t>三、工作</w:t>
      </w:r>
      <w:r>
        <w:rPr>
          <w:rFonts w:ascii="黑体" w:eastAsia="黑体" w:hAnsi="黑体" w:cs="黑体" w:hint="eastAsia"/>
        </w:rPr>
        <w:t>要求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1</w:t>
      </w:r>
      <w:r>
        <w:rPr>
          <w:rFonts w:hint="eastAsia"/>
        </w:rPr>
        <w:t>、对中央脱贫攻坚专项巡视“回头看”反馈问题，</w:t>
      </w:r>
      <w:r>
        <w:rPr>
          <w:rFonts w:hint="eastAsia"/>
        </w:rPr>
        <w:t>2019</w:t>
      </w:r>
      <w:r>
        <w:rPr>
          <w:rFonts w:hint="eastAsia"/>
        </w:rPr>
        <w:t>年国家对</w:t>
      </w:r>
      <w:r>
        <w:rPr>
          <w:rFonts w:hint="eastAsia"/>
        </w:rPr>
        <w:t>我县</w:t>
      </w:r>
      <w:r>
        <w:rPr>
          <w:rFonts w:hint="eastAsia"/>
        </w:rPr>
        <w:t>脱贫攻坚成效考核反馈问题和脱贫攻坚大排查发现问题，要加强政策宣传，落实整改措施，在今年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31</w:t>
      </w:r>
      <w:r>
        <w:rPr>
          <w:rFonts w:hint="eastAsia"/>
        </w:rPr>
        <w:t>日前完成整改任务。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2</w:t>
      </w:r>
      <w:r>
        <w:rPr>
          <w:rFonts w:hint="eastAsia"/>
        </w:rPr>
        <w:t>、对动态新增“</w:t>
      </w:r>
      <w:r>
        <w:rPr>
          <w:rFonts w:hint="eastAsia"/>
        </w:rPr>
        <w:t>四</w:t>
      </w:r>
      <w:r>
        <w:rPr>
          <w:rFonts w:hint="eastAsia"/>
        </w:rPr>
        <w:t>类重点对象”危房，要严格执行建设程序，先确认身份信息，后鉴定危房等级，将鉴定为</w:t>
      </w:r>
      <w:r>
        <w:rPr>
          <w:rFonts w:hint="eastAsia"/>
        </w:rPr>
        <w:t>C</w:t>
      </w:r>
      <w:r>
        <w:rPr>
          <w:rFonts w:hint="eastAsia"/>
        </w:rPr>
        <w:t>、</w:t>
      </w:r>
      <w:r>
        <w:rPr>
          <w:rFonts w:hint="eastAsia"/>
        </w:rPr>
        <w:t>D</w:t>
      </w:r>
      <w:r>
        <w:rPr>
          <w:rFonts w:hint="eastAsia"/>
        </w:rPr>
        <w:t>级危房列入农村危房改造对象。农户危房改造完成后，</w:t>
      </w:r>
      <w:r>
        <w:rPr>
          <w:rFonts w:hint="eastAsia"/>
        </w:rPr>
        <w:t>要聘请第三方</w:t>
      </w:r>
      <w:r>
        <w:rPr>
          <w:rFonts w:hint="eastAsia"/>
        </w:rPr>
        <w:t>及时组织竣工验收，并按时拨付资金。在今年</w:t>
      </w:r>
      <w:r>
        <w:rPr>
          <w:rFonts w:hint="eastAsia"/>
        </w:rPr>
        <w:t>5</w:t>
      </w:r>
      <w:r>
        <w:rPr>
          <w:rFonts w:hint="eastAsia"/>
        </w:rPr>
        <w:t>月底之前要</w:t>
      </w:r>
      <w:r>
        <w:rPr>
          <w:rFonts w:hint="eastAsia"/>
        </w:rPr>
        <w:t>确</w:t>
      </w:r>
      <w:r>
        <w:rPr>
          <w:rFonts w:hint="eastAsia"/>
        </w:rPr>
        <w:t>定动态新增危房数量，</w:t>
      </w:r>
      <w:r>
        <w:rPr>
          <w:rFonts w:hint="eastAsia"/>
        </w:rPr>
        <w:t>6</w:t>
      </w:r>
      <w:r>
        <w:rPr>
          <w:rFonts w:hint="eastAsia"/>
        </w:rPr>
        <w:t>月底之前完成全县动态新增农村危房改造工作。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3</w:t>
      </w:r>
      <w:r>
        <w:rPr>
          <w:rFonts w:hint="eastAsia"/>
        </w:rPr>
        <w:t>、要深入开展住房安全有保障排查。对照</w:t>
      </w:r>
      <w:r>
        <w:rPr>
          <w:rFonts w:hint="eastAsia"/>
        </w:rPr>
        <w:t>2</w:t>
      </w:r>
      <w:r>
        <w:rPr>
          <w:rFonts w:hint="eastAsia"/>
        </w:rPr>
        <w:t>020</w:t>
      </w:r>
      <w:r>
        <w:rPr>
          <w:rFonts w:hint="eastAsia"/>
        </w:rPr>
        <w:t>年逐户排查认定“</w:t>
      </w:r>
      <w:r>
        <w:rPr>
          <w:rFonts w:hint="eastAsia"/>
        </w:rPr>
        <w:t>四</w:t>
      </w:r>
      <w:r>
        <w:rPr>
          <w:rFonts w:hint="eastAsia"/>
        </w:rPr>
        <w:t>类重点对象”住房安全有保障认定结果，逐户下达通知书，逐户再次核实改造质量、房屋安全状况、补助资金发放到位情况，对新发现的危房，要及时鉴定，发现一户，改造一户。排查发现“非四类对象”存在住房安全问题，要及时督促整改，确保住房安全有保障。</w:t>
      </w:r>
    </w:p>
    <w:p w:rsidR="00AD55FD" w:rsidRDefault="006F2BF7">
      <w:pPr>
        <w:spacing w:line="640" w:lineRule="exact"/>
        <w:ind w:firstLineChars="200" w:firstLine="640"/>
      </w:pPr>
      <w:r>
        <w:rPr>
          <w:rFonts w:ascii="黑体" w:eastAsia="黑体" w:hAnsi="黑体" w:cs="黑体" w:hint="eastAsia"/>
        </w:rPr>
        <w:t>四</w:t>
      </w:r>
      <w:r>
        <w:rPr>
          <w:rFonts w:ascii="黑体" w:eastAsia="黑体" w:hAnsi="黑体" w:cs="黑体" w:hint="eastAsia"/>
        </w:rPr>
        <w:t>、保障措施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1</w:t>
      </w:r>
      <w:r>
        <w:rPr>
          <w:rFonts w:hint="eastAsia"/>
        </w:rPr>
        <w:t>、加强组织领导。各乡镇要提高政治站位，把农村危房改造工作巩固提升工作作为打赢脱贫攻坚的重要任务。加强对各村的协调指导，认真履职尽责，精心组织实施，确保</w:t>
      </w:r>
      <w:r>
        <w:rPr>
          <w:rFonts w:hint="eastAsia"/>
        </w:rPr>
        <w:lastRenderedPageBreak/>
        <w:t>按时按量完成任务。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2</w:t>
      </w:r>
      <w:r>
        <w:rPr>
          <w:rFonts w:hint="eastAsia"/>
        </w:rPr>
        <w:t>、强化责任落实。各乡镇是农村危房改造工作的责任单位，主要负责同志要亲自抓。要充分认识农村危房改造工作的重要性</w:t>
      </w:r>
      <w:r>
        <w:rPr>
          <w:rFonts w:hint="eastAsia"/>
        </w:rPr>
        <w:t>,</w:t>
      </w:r>
      <w:r>
        <w:rPr>
          <w:rFonts w:hint="eastAsia"/>
        </w:rPr>
        <w:t>切实加强领导，压实责任。要明确工作任务，将任务分解到人，形成“一级抓一级，层层抓落实”的工作机制。</w:t>
      </w: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>3</w:t>
      </w:r>
      <w:r>
        <w:rPr>
          <w:rFonts w:hint="eastAsia"/>
        </w:rPr>
        <w:t>、密切部门配合。农村危房改造工作是重要的民生工作，涉及面广，工作难度大，各有关部门要各负其责，密切配合，搞好政策衔接，形成工作</w:t>
      </w:r>
      <w:r>
        <w:rPr>
          <w:rFonts w:hint="eastAsia"/>
        </w:rPr>
        <w:t>合力，共同推进农村危房改造巩固提升工作。</w:t>
      </w:r>
    </w:p>
    <w:p w:rsidR="00AD55FD" w:rsidRDefault="00AD55FD">
      <w:pPr>
        <w:spacing w:line="640" w:lineRule="exact"/>
        <w:ind w:firstLineChars="200" w:firstLine="640"/>
      </w:pPr>
    </w:p>
    <w:p w:rsidR="00AD55FD" w:rsidRDefault="00AD55FD">
      <w:pPr>
        <w:spacing w:line="640" w:lineRule="exact"/>
        <w:ind w:firstLineChars="200" w:firstLine="640"/>
      </w:pPr>
    </w:p>
    <w:p w:rsidR="00AD55FD" w:rsidRDefault="00AD55FD">
      <w:pPr>
        <w:spacing w:line="640" w:lineRule="exact"/>
        <w:ind w:firstLineChars="200" w:firstLine="640"/>
      </w:pPr>
    </w:p>
    <w:p w:rsidR="00AD55FD" w:rsidRDefault="00AD55FD">
      <w:pPr>
        <w:spacing w:line="640" w:lineRule="exact"/>
        <w:ind w:firstLineChars="200" w:firstLine="640"/>
      </w:pPr>
    </w:p>
    <w:p w:rsidR="00AD55FD" w:rsidRDefault="00AD55FD">
      <w:pPr>
        <w:spacing w:line="640" w:lineRule="exact"/>
        <w:ind w:firstLineChars="200" w:firstLine="640"/>
      </w:pPr>
    </w:p>
    <w:p w:rsidR="00AD55FD" w:rsidRDefault="006F2BF7">
      <w:pPr>
        <w:spacing w:line="640" w:lineRule="exact"/>
        <w:ind w:firstLineChars="200" w:firstLine="640"/>
      </w:pPr>
      <w:r>
        <w:rPr>
          <w:rFonts w:hint="eastAsia"/>
        </w:rPr>
        <w:t xml:space="preserve">                    </w:t>
      </w:r>
      <w:r>
        <w:rPr>
          <w:rFonts w:hint="eastAsia"/>
        </w:rPr>
        <w:t>右玉县住房和城乡建设管理局</w:t>
      </w:r>
      <w:r>
        <w:rPr>
          <w:rFonts w:hint="eastAsia"/>
        </w:rPr>
        <w:t xml:space="preserve">     </w:t>
      </w:r>
    </w:p>
    <w:p w:rsidR="00AD55FD" w:rsidRDefault="006F2BF7">
      <w:pPr>
        <w:spacing w:line="640" w:lineRule="exact"/>
      </w:pPr>
      <w:r>
        <w:rPr>
          <w:rFonts w:hint="eastAsia"/>
        </w:rPr>
        <w:t xml:space="preserve">                              2020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</w:t>
      </w:r>
    </w:p>
    <w:sectPr w:rsidR="00AD55FD" w:rsidSect="00AD55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254B37FE"/>
    <w:rsid w:val="003E755F"/>
    <w:rsid w:val="00412AB7"/>
    <w:rsid w:val="008D6A34"/>
    <w:rsid w:val="008E7A69"/>
    <w:rsid w:val="00AD55FD"/>
    <w:rsid w:val="00C96C9B"/>
    <w:rsid w:val="00CF7334"/>
    <w:rsid w:val="00F030C0"/>
    <w:rsid w:val="18192B14"/>
    <w:rsid w:val="1EEA1D2F"/>
    <w:rsid w:val="254B37FE"/>
    <w:rsid w:val="323A568D"/>
    <w:rsid w:val="3DEC703F"/>
    <w:rsid w:val="496C6627"/>
    <w:rsid w:val="60807798"/>
    <w:rsid w:val="69D23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AD55FD"/>
    <w:pPr>
      <w:widowControl w:val="0"/>
      <w:jc w:val="both"/>
    </w:pPr>
    <w:rPr>
      <w:rFonts w:ascii="仿宋_GB2312" w:eastAsia="仿宋_GB2312" w:hAnsiTheme="minorHAnsi" w:cs="仿宋_GB2312"/>
      <w:kern w:val="1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1318</Words>
  <Characters>129</Characters>
  <Application>Microsoft Office Word</Application>
  <DocSecurity>0</DocSecurity>
  <Lines>1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祝启杰</dc:creator>
  <cp:lastModifiedBy>Administrator</cp:lastModifiedBy>
  <cp:revision>8</cp:revision>
  <cp:lastPrinted>2020-10-26T06:00:00Z</cp:lastPrinted>
  <dcterms:created xsi:type="dcterms:W3CDTF">2020-10-24T08:38:00Z</dcterms:created>
  <dcterms:modified xsi:type="dcterms:W3CDTF">2021-11-29T07:39:00Z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